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534757" w14:textId="77777777" w:rsidR="008E31CA" w:rsidRDefault="004264D4">
      <w:pPr>
        <w:pStyle w:val="StandardWeb"/>
        <w:spacing w:line="39" w:lineRule="atLeast"/>
        <w:jc w:val="center"/>
      </w:pPr>
      <w:r>
        <w:rPr>
          <w:b/>
          <w:bCs/>
          <w:color w:val="44546A"/>
          <w:sz w:val="36"/>
          <w:szCs w:val="36"/>
        </w:rPr>
        <w:t>King’s Business School, King’s College London </w:t>
      </w:r>
    </w:p>
    <w:p w14:paraId="32E4A920" w14:textId="77777777" w:rsidR="008E31CA" w:rsidRDefault="004264D4">
      <w:pPr>
        <w:pStyle w:val="StandardWeb"/>
        <w:spacing w:line="39" w:lineRule="atLeast"/>
        <w:jc w:val="center"/>
        <w:rPr>
          <w:b/>
          <w:bCs/>
          <w:color w:val="000000"/>
          <w:sz w:val="20"/>
          <w:szCs w:val="20"/>
        </w:rPr>
      </w:pPr>
      <w:r>
        <w:rPr>
          <w:b/>
          <w:bCs/>
          <w:color w:val="44546A"/>
          <w:sz w:val="36"/>
          <w:szCs w:val="36"/>
        </w:rPr>
        <w:t>Cover Sheet for [7QQMM906] 25/26</w:t>
      </w:r>
    </w:p>
    <w:tbl>
      <w:tblPr>
        <w:tblW w:w="0" w:type="auto"/>
        <w:jc w:val="center"/>
        <w:tblLook w:val="04A0" w:firstRow="1" w:lastRow="0" w:firstColumn="1" w:lastColumn="0" w:noHBand="0" w:noVBand="1"/>
      </w:tblPr>
      <w:tblGrid>
        <w:gridCol w:w="3006"/>
        <w:gridCol w:w="5280"/>
      </w:tblGrid>
      <w:tr w:rsidR="008E31CA" w14:paraId="0FDADCA6" w14:textId="77777777" w:rsidTr="71F581B5">
        <w:trPr>
          <w:trHeight w:val="300"/>
          <w:jc w:val="center"/>
        </w:trPr>
        <w:tc>
          <w:tcPr>
            <w:tcW w:w="30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09390646" w14:textId="77777777" w:rsidR="008E31CA" w:rsidRDefault="004264D4">
            <w:pPr>
              <w:pStyle w:val="StandardWeb"/>
              <w:spacing w:line="21" w:lineRule="atLeast"/>
              <w:ind w:right="-360"/>
              <w:jc w:val="both"/>
            </w:pPr>
            <w:r>
              <w:rPr>
                <w:b/>
                <w:bCs/>
                <w:color w:val="000000"/>
                <w:sz w:val="26"/>
                <w:szCs w:val="26"/>
              </w:rPr>
              <w:t>Candidate ID:</w:t>
            </w:r>
          </w:p>
          <w:p w14:paraId="6BB25024" w14:textId="77777777" w:rsidR="008E31CA" w:rsidRDefault="004264D4">
            <w:pPr>
              <w:pStyle w:val="StandardWeb"/>
              <w:spacing w:line="21" w:lineRule="atLeast"/>
              <w:jc w:val="both"/>
            </w:pPr>
            <w:r>
              <w:rPr>
                <w:b/>
                <w:bCs/>
                <w:color w:val="000000"/>
                <w:sz w:val="26"/>
                <w:szCs w:val="26"/>
              </w:rPr>
              <w:t> </w:t>
            </w:r>
          </w:p>
        </w:tc>
        <w:tc>
          <w:tcPr>
            <w:tcW w:w="5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2B9756E" w14:textId="1736836B" w:rsidR="008E31CA" w:rsidRDefault="004264D4">
            <w:pPr>
              <w:pStyle w:val="StandardWeb"/>
              <w:spacing w:line="21" w:lineRule="atLeast"/>
              <w:jc w:val="both"/>
              <w:rPr>
                <w:b/>
                <w:bCs/>
                <w:color w:val="FFFFFF"/>
              </w:rPr>
            </w:pPr>
            <w:r>
              <w:rPr>
                <w:b/>
                <w:bCs/>
                <w:color w:val="000000"/>
              </w:rPr>
              <w:t>AG37642, AG 33419</w:t>
            </w:r>
          </w:p>
        </w:tc>
      </w:tr>
      <w:tr w:rsidR="008E31CA" w14:paraId="1B8BC5D8" w14:textId="77777777" w:rsidTr="71F581B5">
        <w:trPr>
          <w:trHeight w:val="300"/>
          <w:jc w:val="center"/>
        </w:trPr>
        <w:tc>
          <w:tcPr>
            <w:tcW w:w="30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A4F7E0E" w14:textId="77777777" w:rsidR="008E31CA" w:rsidRDefault="004264D4">
            <w:pPr>
              <w:pStyle w:val="StandardWeb"/>
              <w:spacing w:line="21" w:lineRule="atLeast"/>
              <w:jc w:val="both"/>
            </w:pPr>
            <w:r>
              <w:rPr>
                <w:b/>
                <w:bCs/>
                <w:color w:val="000000"/>
                <w:sz w:val="26"/>
                <w:szCs w:val="26"/>
              </w:rPr>
              <w:t>Module Code:</w:t>
            </w:r>
          </w:p>
          <w:p w14:paraId="36A3D04E" w14:textId="77777777" w:rsidR="008E31CA" w:rsidRDefault="004264D4">
            <w:pPr>
              <w:pStyle w:val="StandardWeb"/>
              <w:spacing w:line="21" w:lineRule="atLeast"/>
              <w:jc w:val="both"/>
            </w:pPr>
            <w:r>
              <w:rPr>
                <w:b/>
                <w:bCs/>
                <w:color w:val="000000"/>
                <w:sz w:val="26"/>
                <w:szCs w:val="26"/>
              </w:rPr>
              <w:t> </w:t>
            </w:r>
          </w:p>
        </w:tc>
        <w:tc>
          <w:tcPr>
            <w:tcW w:w="5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57B056B" w14:textId="77777777" w:rsidR="008E31CA" w:rsidRDefault="004264D4">
            <w:pPr>
              <w:pStyle w:val="StandardWeb"/>
              <w:spacing w:line="21" w:lineRule="atLeast"/>
              <w:jc w:val="both"/>
              <w:rPr>
                <w:b/>
                <w:bCs/>
                <w:color w:val="000000"/>
                <w:sz w:val="26"/>
                <w:szCs w:val="26"/>
              </w:rPr>
            </w:pPr>
            <w:r>
              <w:rPr>
                <w:b/>
                <w:bCs/>
                <w:color w:val="000000"/>
                <w:sz w:val="26"/>
                <w:szCs w:val="26"/>
              </w:rPr>
              <w:t>7QQMM906 </w:t>
            </w:r>
          </w:p>
        </w:tc>
      </w:tr>
      <w:tr w:rsidR="008E31CA" w14:paraId="787BD7BA" w14:textId="77777777" w:rsidTr="71F581B5">
        <w:trPr>
          <w:trHeight w:val="300"/>
          <w:jc w:val="center"/>
        </w:trPr>
        <w:tc>
          <w:tcPr>
            <w:tcW w:w="30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5C31BF7E" w14:textId="77777777" w:rsidR="008E31CA" w:rsidRDefault="004264D4">
            <w:pPr>
              <w:pStyle w:val="StandardWeb"/>
              <w:spacing w:line="21" w:lineRule="atLeast"/>
              <w:jc w:val="both"/>
            </w:pPr>
            <w:r>
              <w:rPr>
                <w:b/>
                <w:bCs/>
                <w:color w:val="000000"/>
                <w:sz w:val="26"/>
                <w:szCs w:val="26"/>
              </w:rPr>
              <w:t>Module Name:</w:t>
            </w:r>
          </w:p>
          <w:p w14:paraId="7B8C1E4F" w14:textId="77777777" w:rsidR="008E31CA" w:rsidRDefault="004264D4">
            <w:pPr>
              <w:pStyle w:val="StandardWeb"/>
              <w:spacing w:line="21" w:lineRule="atLeast"/>
              <w:jc w:val="both"/>
            </w:pPr>
            <w:r>
              <w:rPr>
                <w:b/>
                <w:bCs/>
                <w:color w:val="000000"/>
                <w:sz w:val="26"/>
                <w:szCs w:val="26"/>
              </w:rPr>
              <w:t> </w:t>
            </w:r>
          </w:p>
        </w:tc>
        <w:tc>
          <w:tcPr>
            <w:tcW w:w="5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973BF39" w14:textId="77777777" w:rsidR="008E31CA" w:rsidRDefault="004264D4">
            <w:pPr>
              <w:pStyle w:val="StandardWeb"/>
              <w:spacing w:line="21" w:lineRule="atLeast"/>
              <w:jc w:val="both"/>
            </w:pPr>
            <w:r>
              <w:rPr>
                <w:b/>
                <w:bCs/>
                <w:color w:val="000000"/>
                <w:sz w:val="26"/>
                <w:szCs w:val="26"/>
              </w:rPr>
              <w:t>Environmental Economics </w:t>
            </w:r>
          </w:p>
        </w:tc>
      </w:tr>
      <w:tr w:rsidR="008E31CA" w14:paraId="166E17A2" w14:textId="77777777" w:rsidTr="71F581B5">
        <w:trPr>
          <w:trHeight w:val="300"/>
          <w:jc w:val="center"/>
        </w:trPr>
        <w:tc>
          <w:tcPr>
            <w:tcW w:w="30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420FFB99" w14:textId="77777777" w:rsidR="008E31CA" w:rsidRDefault="004264D4">
            <w:pPr>
              <w:pStyle w:val="StandardWeb"/>
              <w:spacing w:line="21" w:lineRule="atLeast"/>
              <w:jc w:val="both"/>
            </w:pPr>
            <w:r>
              <w:rPr>
                <w:b/>
                <w:bCs/>
                <w:color w:val="000000"/>
                <w:sz w:val="26"/>
                <w:szCs w:val="26"/>
              </w:rPr>
              <w:t>Word Count:</w:t>
            </w:r>
          </w:p>
          <w:p w14:paraId="7A33EE53" w14:textId="77777777" w:rsidR="008E31CA" w:rsidRDefault="004264D4">
            <w:pPr>
              <w:pStyle w:val="StandardWeb"/>
              <w:spacing w:line="21" w:lineRule="atLeast"/>
              <w:jc w:val="both"/>
            </w:pPr>
            <w:r>
              <w:rPr>
                <w:b/>
                <w:bCs/>
                <w:color w:val="000000"/>
                <w:sz w:val="26"/>
                <w:szCs w:val="26"/>
              </w:rPr>
              <w:t> </w:t>
            </w:r>
          </w:p>
        </w:tc>
        <w:tc>
          <w:tcPr>
            <w:tcW w:w="54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0" w:type="dxa"/>
              <w:right w:w="100" w:type="dxa"/>
            </w:tcMar>
          </w:tcPr>
          <w:p w14:paraId="354AECE0" w14:textId="4FD24C3D" w:rsidR="008E31CA" w:rsidRDefault="009B64BF" w:rsidP="71F581B5">
            <w:pPr>
              <w:pStyle w:val="StandardWeb"/>
              <w:spacing w:line="21" w:lineRule="atLeast"/>
              <w:jc w:val="both"/>
              <w:rPr>
                <w:b/>
                <w:bCs/>
                <w:color w:val="000000" w:themeColor="text1"/>
              </w:rPr>
            </w:pPr>
            <w:r>
              <w:rPr>
                <w:b/>
                <w:bCs/>
                <w:color w:val="000000" w:themeColor="text1"/>
              </w:rPr>
              <w:t>2</w:t>
            </w:r>
            <w:r w:rsidR="009A40E8">
              <w:rPr>
                <w:b/>
                <w:bCs/>
                <w:color w:val="000000" w:themeColor="text1"/>
              </w:rPr>
              <w:t>1</w:t>
            </w:r>
            <w:r w:rsidR="00436A09">
              <w:rPr>
                <w:b/>
                <w:bCs/>
                <w:color w:val="000000" w:themeColor="text1"/>
              </w:rPr>
              <w:t>63</w:t>
            </w:r>
            <w:r w:rsidR="00CB5C9E">
              <w:rPr>
                <w:b/>
                <w:bCs/>
                <w:color w:val="000000" w:themeColor="text1"/>
              </w:rPr>
              <w:t xml:space="preserve"> </w:t>
            </w:r>
            <w:r w:rsidR="37D64BFB" w:rsidRPr="009B64BF">
              <w:rPr>
                <w:b/>
                <w:bCs/>
                <w:color w:val="000000" w:themeColor="text1"/>
              </w:rPr>
              <w:t>words</w:t>
            </w:r>
            <w:r w:rsidR="37D64BFB" w:rsidRPr="71F581B5">
              <w:rPr>
                <w:b/>
                <w:bCs/>
                <w:color w:val="000000" w:themeColor="text1"/>
              </w:rPr>
              <w:t xml:space="preserve"> </w:t>
            </w:r>
            <w:r w:rsidR="09DC9319" w:rsidRPr="71F581B5">
              <w:rPr>
                <w:b/>
                <w:bCs/>
                <w:color w:val="000000" w:themeColor="text1"/>
              </w:rPr>
              <w:t>(excluding Cover Sheet</w:t>
            </w:r>
            <w:r w:rsidR="006A4735">
              <w:rPr>
                <w:b/>
                <w:bCs/>
                <w:color w:val="000000" w:themeColor="text1"/>
              </w:rPr>
              <w:t xml:space="preserve"> </w:t>
            </w:r>
            <w:r w:rsidR="00134E6B">
              <w:rPr>
                <w:b/>
                <w:bCs/>
                <w:color w:val="000000" w:themeColor="text1"/>
              </w:rPr>
              <w:t>[2</w:t>
            </w:r>
            <w:r w:rsidR="009A40E8">
              <w:rPr>
                <w:b/>
                <w:bCs/>
                <w:color w:val="000000" w:themeColor="text1"/>
              </w:rPr>
              <w:t>2</w:t>
            </w:r>
            <w:r w:rsidR="0074047D">
              <w:rPr>
                <w:b/>
                <w:bCs/>
                <w:color w:val="000000" w:themeColor="text1"/>
              </w:rPr>
              <w:t>9</w:t>
            </w:r>
            <w:r w:rsidR="00134E6B">
              <w:rPr>
                <w:b/>
                <w:bCs/>
                <w:color w:val="000000" w:themeColor="text1"/>
              </w:rPr>
              <w:t>]</w:t>
            </w:r>
            <w:r w:rsidR="09DC9319" w:rsidRPr="71F581B5">
              <w:rPr>
                <w:b/>
                <w:bCs/>
                <w:color w:val="000000" w:themeColor="text1"/>
              </w:rPr>
              <w:t>,</w:t>
            </w:r>
            <w:r>
              <w:rPr>
                <w:b/>
                <w:bCs/>
                <w:color w:val="000000" w:themeColor="text1"/>
              </w:rPr>
              <w:t xml:space="preserve"> </w:t>
            </w:r>
            <w:r w:rsidR="006009E6" w:rsidRPr="009B64BF">
              <w:rPr>
                <w:b/>
                <w:bCs/>
                <w:color w:val="000000" w:themeColor="text1"/>
              </w:rPr>
              <w:t>Abstract [</w:t>
            </w:r>
            <w:r w:rsidR="00390FDC" w:rsidRPr="00390FDC">
              <w:rPr>
                <w:b/>
                <w:bCs/>
                <w:color w:val="000000" w:themeColor="text1"/>
              </w:rPr>
              <w:t>19</w:t>
            </w:r>
            <w:r w:rsidR="00385DEF">
              <w:rPr>
                <w:b/>
                <w:bCs/>
                <w:color w:val="000000" w:themeColor="text1"/>
              </w:rPr>
              <w:t>1</w:t>
            </w:r>
            <w:r w:rsidR="006009E6" w:rsidRPr="00390FDC">
              <w:rPr>
                <w:b/>
                <w:bCs/>
                <w:color w:val="000000" w:themeColor="text1"/>
              </w:rPr>
              <w:t>],</w:t>
            </w:r>
            <w:r w:rsidR="09DC9319" w:rsidRPr="71F581B5">
              <w:rPr>
                <w:b/>
                <w:bCs/>
                <w:color w:val="000000" w:themeColor="text1"/>
              </w:rPr>
              <w:t xml:space="preserve"> Bibliography</w:t>
            </w:r>
            <w:r w:rsidR="006A4735">
              <w:rPr>
                <w:b/>
                <w:bCs/>
                <w:color w:val="000000" w:themeColor="text1"/>
              </w:rPr>
              <w:t xml:space="preserve"> </w:t>
            </w:r>
            <w:r w:rsidR="00134E6B">
              <w:rPr>
                <w:b/>
                <w:bCs/>
                <w:color w:val="000000" w:themeColor="text1"/>
              </w:rPr>
              <w:t>[2</w:t>
            </w:r>
            <w:r w:rsidR="002F6F90">
              <w:rPr>
                <w:b/>
                <w:bCs/>
                <w:color w:val="000000" w:themeColor="text1"/>
              </w:rPr>
              <w:t>17]</w:t>
            </w:r>
            <w:r w:rsidR="09DC9319" w:rsidRPr="71F581B5">
              <w:rPr>
                <w:b/>
                <w:bCs/>
                <w:color w:val="000000" w:themeColor="text1"/>
              </w:rPr>
              <w:t xml:space="preserve"> and </w:t>
            </w:r>
            <w:r w:rsidR="00566640">
              <w:rPr>
                <w:b/>
                <w:bCs/>
                <w:color w:val="000000" w:themeColor="text1"/>
              </w:rPr>
              <w:t>A</w:t>
            </w:r>
            <w:r w:rsidR="09DC9319" w:rsidRPr="71F581B5">
              <w:rPr>
                <w:b/>
                <w:bCs/>
                <w:color w:val="000000" w:themeColor="text1"/>
              </w:rPr>
              <w:t>ppendix</w:t>
            </w:r>
            <w:r w:rsidR="002F6F90">
              <w:rPr>
                <w:b/>
                <w:bCs/>
                <w:color w:val="000000" w:themeColor="text1"/>
              </w:rPr>
              <w:t xml:space="preserve"> [33]</w:t>
            </w:r>
            <w:r w:rsidR="00566640">
              <w:rPr>
                <w:b/>
                <w:bCs/>
                <w:color w:val="000000" w:themeColor="text1"/>
              </w:rPr>
              <w:t xml:space="preserve"> </w:t>
            </w:r>
            <w:r w:rsidR="00390FDC">
              <w:rPr>
                <w:b/>
                <w:bCs/>
                <w:color w:val="000000" w:themeColor="text1"/>
              </w:rPr>
              <w:t xml:space="preserve">– adding up to </w:t>
            </w:r>
            <w:r w:rsidR="008A1DA2">
              <w:rPr>
                <w:b/>
                <w:bCs/>
                <w:color w:val="000000" w:themeColor="text1"/>
              </w:rPr>
              <w:t>6</w:t>
            </w:r>
            <w:r w:rsidR="00FA68F2">
              <w:rPr>
                <w:b/>
                <w:bCs/>
                <w:color w:val="000000" w:themeColor="text1"/>
              </w:rPr>
              <w:t>65</w:t>
            </w:r>
            <w:r w:rsidR="00AD0D0F">
              <w:rPr>
                <w:b/>
                <w:bCs/>
                <w:color w:val="000000" w:themeColor="text1"/>
              </w:rPr>
              <w:t xml:space="preserve"> words</w:t>
            </w:r>
            <w:r w:rsidR="09DC9319" w:rsidRPr="71F581B5">
              <w:rPr>
                <w:b/>
                <w:bCs/>
                <w:color w:val="000000" w:themeColor="text1"/>
              </w:rPr>
              <w:t>)</w:t>
            </w:r>
            <w:r>
              <w:rPr>
                <w:b/>
                <w:bCs/>
                <w:color w:val="000000" w:themeColor="text1"/>
              </w:rPr>
              <w:t>; therefore</w:t>
            </w:r>
            <w:r w:rsidR="009A40E8">
              <w:rPr>
                <w:b/>
                <w:bCs/>
                <w:color w:val="000000" w:themeColor="text1"/>
              </w:rPr>
              <w:t xml:space="preserve"> roughly</w:t>
            </w:r>
            <w:r>
              <w:rPr>
                <w:b/>
                <w:bCs/>
                <w:color w:val="000000" w:themeColor="text1"/>
              </w:rPr>
              <w:t xml:space="preserve"> 10% over the word limit</w:t>
            </w:r>
          </w:p>
        </w:tc>
      </w:tr>
    </w:tbl>
    <w:p w14:paraId="3A2B0ACC" w14:textId="03411F3E" w:rsidR="00DE1C7F" w:rsidRDefault="00DE1C7F"/>
    <w:p w14:paraId="16CFDEE7" w14:textId="5D72F63D" w:rsidR="00DE1C7F" w:rsidRPr="0074047D" w:rsidRDefault="00DE1C7F">
      <w:pPr>
        <w:rPr>
          <w:rFonts w:ascii="Times New Roman" w:hAnsi="Times New Roman"/>
          <w:b/>
          <w:bCs/>
        </w:rPr>
      </w:pPr>
      <w:r w:rsidRPr="0074047D">
        <w:rPr>
          <w:rFonts w:ascii="Times New Roman" w:hAnsi="Times New Roman"/>
          <w:b/>
          <w:bCs/>
        </w:rPr>
        <w:t>Submitted: 17</w:t>
      </w:r>
      <w:r w:rsidRPr="0074047D">
        <w:rPr>
          <w:rFonts w:ascii="Times New Roman" w:hAnsi="Times New Roman"/>
          <w:b/>
          <w:bCs/>
          <w:vertAlign w:val="superscript"/>
        </w:rPr>
        <w:t>th</w:t>
      </w:r>
      <w:r w:rsidRPr="0074047D">
        <w:rPr>
          <w:rFonts w:ascii="Times New Roman" w:hAnsi="Times New Roman"/>
          <w:b/>
          <w:bCs/>
        </w:rPr>
        <w:t xml:space="preserve"> of December 2025</w:t>
      </w:r>
    </w:p>
    <w:p w14:paraId="6644A9BF" w14:textId="77777777" w:rsidR="00DE1C7F" w:rsidRDefault="00DE1C7F"/>
    <w:p w14:paraId="10E1A8A4" w14:textId="6222A5EF" w:rsidR="008E31CA" w:rsidRDefault="004264D4">
      <w:r>
        <w:t>DECLARATION BY STUDENT</w:t>
      </w:r>
      <w:r w:rsidR="00854B0F">
        <w:t>S</w:t>
      </w:r>
    </w:p>
    <w:p w14:paraId="3C0F5C2B" w14:textId="77777777" w:rsidR="008E31CA" w:rsidRDefault="008E31CA">
      <w:pPr>
        <w:widowControl/>
        <w:jc w:val="left"/>
        <w:rPr>
          <w:rFonts w:ascii="Trebuchet MS" w:eastAsia="Arial" w:hAnsi="Trebuchet MS" w:cs="Arial"/>
          <w:b/>
          <w:bCs/>
          <w:sz w:val="24"/>
        </w:rPr>
      </w:pPr>
    </w:p>
    <w:p w14:paraId="344FA720" w14:textId="701CBF8A" w:rsidR="008E31CA" w:rsidRDefault="4EFDFDDC">
      <w:pPr>
        <w:widowControl/>
        <w:jc w:val="left"/>
        <w:rPr>
          <w:rFonts w:ascii="Trebuchet MS" w:eastAsia="Arial" w:hAnsi="Trebuchet MS" w:cs="Arial"/>
          <w:sz w:val="24"/>
          <w:lang w:bidi="ar"/>
        </w:rPr>
      </w:pPr>
      <w:r w:rsidRPr="55869983">
        <w:rPr>
          <w:rFonts w:ascii="Trebuchet MS" w:eastAsia="Arial" w:hAnsi="Trebuchet MS" w:cs="Arial"/>
          <w:kern w:val="0"/>
          <w:sz w:val="24"/>
          <w:lang w:bidi="ar"/>
        </w:rPr>
        <w:t>We</w:t>
      </w:r>
      <w:r w:rsidR="004264D4" w:rsidRPr="55869983">
        <w:rPr>
          <w:rFonts w:ascii="Trebuchet MS" w:eastAsia="Arial" w:hAnsi="Trebuchet MS" w:cs="Arial"/>
          <w:sz w:val="24"/>
          <w:lang w:bidi="ar"/>
        </w:rPr>
        <w:t xml:space="preserve"> understand what is meant by plagiarism/collusion and have signed at enrolment the declaration concerning the avoidance of plagiarism/collusion. </w:t>
      </w:r>
    </w:p>
    <w:p w14:paraId="6ECB57BB" w14:textId="77777777" w:rsidR="008E31CA" w:rsidRDefault="008E31CA">
      <w:pPr>
        <w:widowControl/>
        <w:jc w:val="left"/>
        <w:rPr>
          <w:rFonts w:ascii="Trebuchet MS" w:eastAsia="Arial" w:hAnsi="Trebuchet MS" w:cs="Arial"/>
          <w:sz w:val="24"/>
        </w:rPr>
      </w:pPr>
    </w:p>
    <w:p w14:paraId="09F18A5D" w14:textId="77777777" w:rsidR="008E31CA" w:rsidRDefault="004264D4">
      <w:pPr>
        <w:widowControl/>
        <w:jc w:val="left"/>
        <w:rPr>
          <w:rFonts w:ascii="Trebuchet MS" w:eastAsia="Arial" w:hAnsi="Trebuchet MS" w:cs="Arial"/>
          <w:sz w:val="24"/>
        </w:rPr>
      </w:pPr>
      <w:r>
        <w:rPr>
          <w:rFonts w:ascii="Trebuchet MS" w:eastAsia="Arial" w:hAnsi="Trebuchet MS" w:cs="Arial"/>
          <w:kern w:val="0"/>
          <w:sz w:val="24"/>
          <w:lang w:bidi="ar"/>
        </w:rPr>
        <w:t>I understand that plagiarism and collusion is a serious examinations offence that may result in disciplinary action being taken.</w:t>
      </w:r>
    </w:p>
    <w:p w14:paraId="1255B4C8" w14:textId="77777777" w:rsidR="008E31CA" w:rsidRDefault="008E31CA">
      <w:pPr>
        <w:widowControl/>
        <w:jc w:val="left"/>
        <w:rPr>
          <w:rFonts w:ascii="Trebuchet MS" w:eastAsia="Arial" w:hAnsi="Trebuchet MS" w:cs="Arial"/>
          <w:sz w:val="24"/>
        </w:rPr>
      </w:pPr>
    </w:p>
    <w:p w14:paraId="7D050976" w14:textId="77777777" w:rsidR="008E31CA" w:rsidRDefault="004264D4">
      <w:pPr>
        <w:widowControl/>
        <w:jc w:val="left"/>
        <w:rPr>
          <w:rFonts w:ascii="Trebuchet MS" w:eastAsia="Arial" w:hAnsi="Trebuchet MS" w:cs="Arial"/>
          <w:spacing w:val="40"/>
          <w:sz w:val="24"/>
          <w:lang w:eastAsia="en-US"/>
        </w:rPr>
      </w:pPr>
      <w:r>
        <w:rPr>
          <w:rFonts w:ascii="Trebuchet MS" w:eastAsia="Arial" w:hAnsi="Trebuchet MS" w:cs="Arial"/>
          <w:kern w:val="0"/>
          <w:sz w:val="24"/>
          <w:lang w:bidi="ar"/>
        </w:rPr>
        <w:t>I understand that I must submit work BEFORE the deadline, and that failure to do so may result in late submission penalties.</w:t>
      </w:r>
    </w:p>
    <w:p w14:paraId="4548E589" w14:textId="77777777" w:rsidR="008E31CA" w:rsidRDefault="008E31CA">
      <w:pPr>
        <w:widowControl/>
        <w:jc w:val="left"/>
        <w:rPr>
          <w:rFonts w:ascii="Trebuchet MS" w:eastAsia="Arial" w:hAnsi="Trebuchet MS" w:cs="Arial"/>
          <w:sz w:val="24"/>
        </w:rPr>
      </w:pPr>
    </w:p>
    <w:p w14:paraId="189A8161" w14:textId="77777777" w:rsidR="008E31CA" w:rsidRDefault="004264D4">
      <w:pPr>
        <w:widowControl/>
        <w:jc w:val="left"/>
        <w:rPr>
          <w:rFonts w:ascii="Trebuchet MS" w:eastAsia="Arial" w:hAnsi="Trebuchet MS" w:cs="Arial"/>
          <w:sz w:val="24"/>
        </w:rPr>
      </w:pPr>
      <w:r>
        <w:rPr>
          <w:rFonts w:ascii="Trebuchet MS" w:eastAsia="Arial" w:hAnsi="Trebuchet MS" w:cs="Arial"/>
          <w:kern w:val="0"/>
          <w:sz w:val="24"/>
          <w:lang w:bidi="ar"/>
        </w:rPr>
        <w:t>I understand that where a word limit is indicated, I should adhere to the word limit and failure to do so may result in penalties.</w:t>
      </w:r>
    </w:p>
    <w:p w14:paraId="7A621A16" w14:textId="77777777" w:rsidR="008E31CA" w:rsidRDefault="008E31CA">
      <w:pPr>
        <w:widowControl/>
        <w:jc w:val="left"/>
        <w:rPr>
          <w:rFonts w:ascii="Trebuchet MS" w:eastAsia="Arial" w:hAnsi="Trebuchet MS" w:cs="Arial"/>
          <w:sz w:val="24"/>
        </w:rPr>
      </w:pPr>
    </w:p>
    <w:p w14:paraId="208FB282" w14:textId="77777777" w:rsidR="008E31CA" w:rsidRDefault="004264D4">
      <w:pPr>
        <w:widowControl/>
        <w:jc w:val="left"/>
        <w:rPr>
          <w:rFonts w:ascii="Trebuchet MS" w:eastAsia="Arial" w:hAnsi="Trebuchet MS" w:cs="Arial"/>
          <w:b/>
          <w:bCs/>
          <w:strike/>
          <w:color w:val="FF0000"/>
          <w:sz w:val="24"/>
        </w:rPr>
      </w:pPr>
      <w:r>
        <w:rPr>
          <w:rFonts w:ascii="Trebuchet MS" w:eastAsia="Arial" w:hAnsi="Trebuchet MS" w:cs="Arial"/>
          <w:kern w:val="0"/>
          <w:sz w:val="24"/>
          <w:lang w:bidi="ar"/>
        </w:rPr>
        <w:t xml:space="preserve">I understand that King's requires students to acknowledge any use of generative AI tools in coursework. </w:t>
      </w:r>
    </w:p>
    <w:p w14:paraId="43BFEA16" w14:textId="77777777" w:rsidR="008E31CA" w:rsidRDefault="008E31CA">
      <w:pPr>
        <w:widowControl/>
        <w:jc w:val="left"/>
        <w:rPr>
          <w:rFonts w:ascii="Trebuchet MS" w:eastAsia="Arial" w:hAnsi="Trebuchet MS" w:cs="Arial"/>
          <w:b/>
          <w:bCs/>
          <w:sz w:val="24"/>
        </w:rPr>
      </w:pPr>
    </w:p>
    <w:p w14:paraId="3484250F" w14:textId="77777777" w:rsidR="008E31CA" w:rsidRDefault="004264D4">
      <w:pPr>
        <w:widowControl/>
        <w:jc w:val="left"/>
        <w:rPr>
          <w:rFonts w:ascii="Trebuchet MS" w:eastAsia="Arial" w:hAnsi="Trebuchet MS" w:cs="Arial"/>
          <w:sz w:val="24"/>
        </w:rPr>
      </w:pPr>
      <w:r>
        <w:rPr>
          <w:rFonts w:ascii="Trebuchet MS" w:eastAsia="Arial" w:hAnsi="Trebuchet MS" w:cs="Arial"/>
          <w:kern w:val="0"/>
          <w:sz w:val="24"/>
          <w:lang w:bidi="ar"/>
        </w:rPr>
        <w:t>Please delete one of the statements below and attach this document to your assignment before uploading:</w:t>
      </w:r>
    </w:p>
    <w:p w14:paraId="4C8E8CD6" w14:textId="77777777" w:rsidR="008E31CA" w:rsidRDefault="008E31CA">
      <w:pPr>
        <w:widowControl/>
        <w:jc w:val="left"/>
        <w:rPr>
          <w:rFonts w:ascii="Trebuchet MS" w:eastAsia="Arial" w:hAnsi="Trebuchet MS" w:cs="Arial"/>
          <w:b/>
          <w:bCs/>
          <w:sz w:val="24"/>
        </w:rPr>
      </w:pPr>
    </w:p>
    <w:p w14:paraId="13BDC629" w14:textId="77777777" w:rsidR="008E31CA" w:rsidRDefault="004264D4">
      <w:pPr>
        <w:widowControl/>
        <w:ind w:left="720"/>
        <w:jc w:val="left"/>
        <w:rPr>
          <w:rFonts w:ascii="Trebuchet MS" w:eastAsia="Arial" w:hAnsi="Trebuchet MS" w:cs="Arial"/>
          <w:sz w:val="24"/>
        </w:rPr>
      </w:pPr>
      <w:r>
        <w:rPr>
          <w:rFonts w:ascii="Trebuchet MS" w:eastAsia="Arial" w:hAnsi="Trebuchet MS" w:cs="Arial"/>
          <w:kern w:val="0"/>
          <w:sz w:val="24"/>
          <w:lang w:bidi="ar"/>
        </w:rPr>
        <w:t>1. I declare that no part of this submission has been generated by AI software. These are my own words.</w:t>
      </w:r>
      <w:r>
        <w:rPr>
          <w:rFonts w:ascii="Arial" w:eastAsia="Arial" w:hAnsi="Arial" w:cs="Arial"/>
          <w:kern w:val="0"/>
          <w:sz w:val="24"/>
          <w:lang w:bidi="ar"/>
        </w:rPr>
        <w:t xml:space="preserve">  </w:t>
      </w:r>
    </w:p>
    <w:p w14:paraId="7267D341" w14:textId="77777777" w:rsidR="008E31CA" w:rsidRDefault="008E31CA">
      <w:pPr>
        <w:widowControl/>
        <w:jc w:val="left"/>
        <w:rPr>
          <w:rFonts w:ascii="Trebuchet MS" w:eastAsia="Arial" w:hAnsi="Trebuchet MS" w:cs="Arial"/>
          <w:sz w:val="24"/>
        </w:rPr>
      </w:pPr>
    </w:p>
    <w:p w14:paraId="142065F1" w14:textId="77777777" w:rsidR="008E31CA" w:rsidRDefault="004264D4">
      <w:pPr>
        <w:widowControl/>
        <w:ind w:left="720"/>
        <w:jc w:val="left"/>
        <w:rPr>
          <w:rFonts w:ascii="Trebuchet MS" w:eastAsia="Arial" w:hAnsi="Trebuchet MS" w:cs="Arial"/>
          <w:sz w:val="24"/>
        </w:rPr>
      </w:pPr>
      <w:r>
        <w:rPr>
          <w:rFonts w:ascii="Trebuchet MS" w:eastAsia="Arial" w:hAnsi="Trebuchet MS" w:cs="Arial"/>
          <w:kern w:val="0"/>
          <w:sz w:val="24"/>
          <w:lang w:bidi="ar"/>
        </w:rPr>
        <w:t>Note. Using software for English grammar and spell checking is consistent with Statement 1.</w:t>
      </w:r>
      <w:r>
        <w:rPr>
          <w:rFonts w:ascii="Arial" w:eastAsia="Arial" w:hAnsi="Arial" w:cs="Arial"/>
          <w:kern w:val="0"/>
          <w:sz w:val="24"/>
          <w:lang w:bidi="ar"/>
        </w:rPr>
        <w:t> </w:t>
      </w:r>
    </w:p>
    <w:p w14:paraId="39F395CF" w14:textId="77777777" w:rsidR="008E31CA" w:rsidRDefault="008E31CA">
      <w:pPr>
        <w:widowControl/>
        <w:jc w:val="left"/>
        <w:rPr>
          <w:rFonts w:ascii="Trebuchet MS" w:eastAsia="Arial" w:hAnsi="Trebuchet MS" w:cs="Arial"/>
          <w:sz w:val="24"/>
        </w:rPr>
      </w:pPr>
    </w:p>
    <w:p w14:paraId="50C6F612" w14:textId="77777777" w:rsidR="008E31CA" w:rsidRDefault="008E31CA">
      <w:pPr>
        <w:widowControl/>
        <w:jc w:val="left"/>
        <w:rPr>
          <w:rFonts w:ascii="Trebuchet MS" w:eastAsia="Arial" w:hAnsi="Trebuchet MS" w:cs="Arial"/>
          <w:sz w:val="24"/>
        </w:rPr>
      </w:pPr>
    </w:p>
    <w:p w14:paraId="7BDB0280" w14:textId="77777777" w:rsidR="008E31CA" w:rsidRDefault="004264D4">
      <w:pPr>
        <w:widowControl/>
        <w:jc w:val="left"/>
        <w:rPr>
          <w:rFonts w:ascii="Trebuchet MS" w:eastAsia="Arial" w:hAnsi="Trebuchet MS" w:cs="Arial"/>
          <w:kern w:val="0"/>
          <w:sz w:val="24"/>
          <w:lang w:bidi="ar"/>
        </w:rPr>
      </w:pPr>
      <w:r>
        <w:rPr>
          <w:rFonts w:ascii="Trebuchet MS" w:eastAsia="Arial" w:hAnsi="Trebuchet MS" w:cs="Arial"/>
          <w:kern w:val="0"/>
          <w:sz w:val="24"/>
          <w:lang w:bidi="ar"/>
        </w:rPr>
        <w:t>By completing this assessment, you acknowledge that you have read and understand the above. Please do not sign your name.</w:t>
      </w:r>
    </w:p>
    <w:p w14:paraId="1BFBF345" w14:textId="0F7C2C0F" w:rsidR="008E31CA" w:rsidRDefault="004264D4">
      <w:pPr>
        <w:rPr>
          <w:rFonts w:ascii="Trebuchet MS" w:eastAsia="Arial" w:hAnsi="Trebuchet MS" w:cs="Arial"/>
          <w:kern w:val="0"/>
          <w:sz w:val="24"/>
          <w:lang w:bidi="ar"/>
        </w:rPr>
      </w:pPr>
      <w:r>
        <w:rPr>
          <w:rFonts w:ascii="Trebuchet MS" w:eastAsia="Arial" w:hAnsi="Trebuchet MS" w:cs="Arial"/>
          <w:kern w:val="0"/>
          <w:sz w:val="24"/>
          <w:lang w:bidi="ar"/>
        </w:rPr>
        <w:br w:type="page"/>
      </w:r>
    </w:p>
    <w:p w14:paraId="25ED9807" w14:textId="7876BB7C" w:rsidR="006009E6" w:rsidRDefault="006009E6">
      <w:pPr>
        <w:rPr>
          <w:rFonts w:ascii="Times New Roman" w:eastAsia="Arial" w:hAnsi="Times New Roman"/>
          <w:b/>
          <w:bCs/>
          <w:kern w:val="0"/>
          <w:sz w:val="32"/>
          <w:szCs w:val="32"/>
          <w:lang w:bidi="ar"/>
        </w:rPr>
      </w:pPr>
      <w:r w:rsidRPr="006009E6">
        <w:rPr>
          <w:rFonts w:ascii="Times New Roman" w:eastAsia="Arial" w:hAnsi="Times New Roman"/>
          <w:b/>
          <w:bCs/>
          <w:kern w:val="0"/>
          <w:sz w:val="32"/>
          <w:szCs w:val="32"/>
          <w:lang w:bidi="ar"/>
        </w:rPr>
        <w:lastRenderedPageBreak/>
        <w:t>Abstract</w:t>
      </w:r>
    </w:p>
    <w:p w14:paraId="23DAFE19" w14:textId="55247194" w:rsidR="006009E6" w:rsidRPr="006009E6" w:rsidRDefault="00E6699A" w:rsidP="00026A70">
      <w:pPr>
        <w:spacing w:line="276" w:lineRule="auto"/>
        <w:rPr>
          <w:rFonts w:ascii="Times New Roman" w:eastAsia="Arial" w:hAnsi="Times New Roman"/>
          <w:kern w:val="0"/>
          <w:sz w:val="24"/>
          <w:lang w:bidi="ar"/>
        </w:rPr>
      </w:pPr>
      <w:r>
        <w:rPr>
          <w:rFonts w:ascii="Times New Roman" w:eastAsia="Arial" w:hAnsi="Times New Roman"/>
          <w:kern w:val="0"/>
          <w:sz w:val="24"/>
          <w:lang w:bidi="ar"/>
        </w:rPr>
        <w:t xml:space="preserve">Population growth in metropolitan areas </w:t>
      </w:r>
      <w:r w:rsidR="00E05989">
        <w:rPr>
          <w:rFonts w:ascii="Times New Roman" w:eastAsia="Arial" w:hAnsi="Times New Roman"/>
          <w:kern w:val="0"/>
          <w:sz w:val="24"/>
          <w:lang w:bidi="ar"/>
        </w:rPr>
        <w:t>ha</w:t>
      </w:r>
      <w:r w:rsidR="000267BB">
        <w:rPr>
          <w:rFonts w:ascii="Times New Roman" w:eastAsia="Arial" w:hAnsi="Times New Roman"/>
          <w:kern w:val="0"/>
          <w:sz w:val="24"/>
          <w:lang w:bidi="ar"/>
        </w:rPr>
        <w:t>s</w:t>
      </w:r>
      <w:r w:rsidR="00E05989">
        <w:rPr>
          <w:rFonts w:ascii="Times New Roman" w:eastAsia="Arial" w:hAnsi="Times New Roman"/>
          <w:kern w:val="0"/>
          <w:sz w:val="24"/>
          <w:lang w:bidi="ar"/>
        </w:rPr>
        <w:t xml:space="preserve"> been proven to </w:t>
      </w:r>
      <w:r w:rsidR="00D654A7">
        <w:rPr>
          <w:rFonts w:ascii="Times New Roman" w:eastAsia="Arial" w:hAnsi="Times New Roman"/>
          <w:kern w:val="0"/>
          <w:sz w:val="24"/>
          <w:lang w:bidi="ar"/>
        </w:rPr>
        <w:t xml:space="preserve">increase </w:t>
      </w:r>
      <w:r w:rsidR="00E05989">
        <w:rPr>
          <w:rFonts w:ascii="Times New Roman" w:eastAsia="Arial" w:hAnsi="Times New Roman"/>
          <w:kern w:val="0"/>
          <w:sz w:val="24"/>
          <w:lang w:bidi="ar"/>
        </w:rPr>
        <w:t xml:space="preserve">traffic congestion and </w:t>
      </w:r>
      <w:r w:rsidR="00DE1FA2">
        <w:rPr>
          <w:rFonts w:ascii="Times New Roman" w:eastAsia="Arial" w:hAnsi="Times New Roman"/>
          <w:kern w:val="0"/>
          <w:sz w:val="24"/>
          <w:lang w:bidi="ar"/>
        </w:rPr>
        <w:t>air pollution. A widely used instrument attempt</w:t>
      </w:r>
      <w:r w:rsidR="00184C9F">
        <w:rPr>
          <w:rFonts w:ascii="Times New Roman" w:eastAsia="Arial" w:hAnsi="Times New Roman"/>
          <w:kern w:val="0"/>
          <w:sz w:val="24"/>
          <w:lang w:bidi="ar"/>
        </w:rPr>
        <w:t>ing</w:t>
      </w:r>
      <w:r w:rsidR="00DE1FA2">
        <w:rPr>
          <w:rFonts w:ascii="Times New Roman" w:eastAsia="Arial" w:hAnsi="Times New Roman"/>
          <w:kern w:val="0"/>
          <w:sz w:val="24"/>
          <w:lang w:bidi="ar"/>
        </w:rPr>
        <w:t xml:space="preserve"> to mitigate Greenhouse Gas (GHG) emissions are Low Emission Zones (LEZ). London’s Ultra Low Emission Zone </w:t>
      </w:r>
      <w:r w:rsidR="00D64FDB">
        <w:rPr>
          <w:rFonts w:ascii="Times New Roman" w:eastAsia="Arial" w:hAnsi="Times New Roman"/>
          <w:kern w:val="0"/>
          <w:sz w:val="24"/>
          <w:lang w:bidi="ar"/>
        </w:rPr>
        <w:t xml:space="preserve">(ULEZ), introduced in 2019 and expanded in 2021 and 2023, is the strictest </w:t>
      </w:r>
      <w:r w:rsidR="0082434F">
        <w:rPr>
          <w:rFonts w:ascii="Times New Roman" w:eastAsia="Arial" w:hAnsi="Times New Roman"/>
          <w:kern w:val="0"/>
          <w:sz w:val="24"/>
          <w:lang w:bidi="ar"/>
        </w:rPr>
        <w:t xml:space="preserve">LEZ worldwide, as it operates </w:t>
      </w:r>
      <w:r w:rsidR="00416D52">
        <w:rPr>
          <w:rFonts w:ascii="Times New Roman" w:eastAsia="Arial" w:hAnsi="Times New Roman"/>
          <w:kern w:val="0"/>
          <w:sz w:val="24"/>
          <w:lang w:bidi="ar"/>
        </w:rPr>
        <w:t xml:space="preserve">24 hours a day (except </w:t>
      </w:r>
      <w:r w:rsidR="00971141">
        <w:rPr>
          <w:rFonts w:ascii="Times New Roman" w:eastAsia="Arial" w:hAnsi="Times New Roman"/>
          <w:kern w:val="0"/>
          <w:sz w:val="24"/>
          <w:lang w:bidi="ar"/>
        </w:rPr>
        <w:t xml:space="preserve">for </w:t>
      </w:r>
      <w:r w:rsidR="00416D52">
        <w:rPr>
          <w:rFonts w:ascii="Times New Roman" w:eastAsia="Arial" w:hAnsi="Times New Roman"/>
          <w:kern w:val="0"/>
          <w:sz w:val="24"/>
          <w:lang w:bidi="ar"/>
        </w:rPr>
        <w:t>the 25</w:t>
      </w:r>
      <w:r w:rsidR="00416D52" w:rsidRPr="00416D52">
        <w:rPr>
          <w:rFonts w:ascii="Times New Roman" w:eastAsia="Arial" w:hAnsi="Times New Roman"/>
          <w:kern w:val="0"/>
          <w:sz w:val="24"/>
          <w:vertAlign w:val="superscript"/>
          <w:lang w:bidi="ar"/>
        </w:rPr>
        <w:t>th</w:t>
      </w:r>
      <w:r w:rsidR="00416D52">
        <w:rPr>
          <w:rFonts w:ascii="Times New Roman" w:eastAsia="Arial" w:hAnsi="Times New Roman"/>
          <w:kern w:val="0"/>
          <w:sz w:val="24"/>
          <w:lang w:bidi="ar"/>
        </w:rPr>
        <w:t xml:space="preserve"> of December) and charges vehicles that do not comply a daily fee of </w:t>
      </w:r>
      <w:r w:rsidR="00416D52" w:rsidRPr="00416D52">
        <w:rPr>
          <w:rFonts w:ascii="Times New Roman" w:eastAsia="Arial" w:hAnsi="Times New Roman"/>
          <w:kern w:val="0"/>
          <w:sz w:val="24"/>
          <w:lang w:bidi="ar"/>
        </w:rPr>
        <w:t>£12.50</w:t>
      </w:r>
      <w:r w:rsidR="00416D52" w:rsidRPr="00416D52">
        <w:rPr>
          <w:rFonts w:ascii="Times New Roman" w:eastAsia="Arial" w:hAnsi="Times New Roman"/>
          <w:kern w:val="0"/>
          <w:sz w:val="24"/>
          <w:lang w:bidi="ar"/>
        </w:rPr>
        <w:t>.</w:t>
      </w:r>
      <w:r w:rsidR="00416D52">
        <w:rPr>
          <w:rFonts w:ascii="Times New Roman" w:eastAsia="Arial" w:hAnsi="Times New Roman"/>
          <w:kern w:val="0"/>
          <w:sz w:val="24"/>
          <w:lang w:bidi="ar"/>
        </w:rPr>
        <w:t xml:space="preserve"> While </w:t>
      </w:r>
      <w:r w:rsidR="0051374D">
        <w:rPr>
          <w:rFonts w:ascii="Times New Roman" w:eastAsia="Arial" w:hAnsi="Times New Roman"/>
          <w:kern w:val="0"/>
          <w:sz w:val="24"/>
          <w:lang w:bidi="ar"/>
        </w:rPr>
        <w:t xml:space="preserve">some </w:t>
      </w:r>
      <w:r w:rsidR="00416D52">
        <w:rPr>
          <w:rFonts w:ascii="Times New Roman" w:eastAsia="Arial" w:hAnsi="Times New Roman"/>
          <w:kern w:val="0"/>
          <w:sz w:val="24"/>
          <w:lang w:bidi="ar"/>
        </w:rPr>
        <w:t xml:space="preserve">studies </w:t>
      </w:r>
      <w:r w:rsidR="0051374D">
        <w:rPr>
          <w:rFonts w:ascii="Times New Roman" w:eastAsia="Arial" w:hAnsi="Times New Roman"/>
          <w:kern w:val="0"/>
          <w:sz w:val="24"/>
          <w:lang w:bidi="ar"/>
        </w:rPr>
        <w:t xml:space="preserve">identify </w:t>
      </w:r>
      <w:r w:rsidR="00E850D0">
        <w:rPr>
          <w:rFonts w:ascii="Times New Roman" w:eastAsia="Arial" w:hAnsi="Times New Roman"/>
          <w:kern w:val="0"/>
          <w:sz w:val="24"/>
          <w:lang w:bidi="ar"/>
        </w:rPr>
        <w:t xml:space="preserve">a </w:t>
      </w:r>
      <w:r w:rsidR="0051374D">
        <w:rPr>
          <w:rFonts w:ascii="Times New Roman" w:eastAsia="Arial" w:hAnsi="Times New Roman"/>
          <w:kern w:val="0"/>
          <w:sz w:val="24"/>
          <w:lang w:bidi="ar"/>
        </w:rPr>
        <w:t xml:space="preserve">significant </w:t>
      </w:r>
      <w:r w:rsidR="00E850D0">
        <w:rPr>
          <w:rFonts w:ascii="Times New Roman" w:eastAsia="Arial" w:hAnsi="Times New Roman"/>
          <w:kern w:val="0"/>
          <w:sz w:val="24"/>
          <w:lang w:bidi="ar"/>
        </w:rPr>
        <w:t>decrease i</w:t>
      </w:r>
      <w:r w:rsidR="009314A7">
        <w:rPr>
          <w:rFonts w:ascii="Times New Roman" w:eastAsia="Arial" w:hAnsi="Times New Roman"/>
          <w:kern w:val="0"/>
          <w:sz w:val="24"/>
          <w:lang w:bidi="ar"/>
        </w:rPr>
        <w:t>n NO</w:t>
      </w:r>
      <w:r w:rsidR="009314A7" w:rsidRPr="00896764">
        <w:rPr>
          <w:rFonts w:ascii="Times New Roman" w:eastAsia="Arial" w:hAnsi="Times New Roman"/>
          <w:kern w:val="0"/>
          <w:sz w:val="24"/>
          <w:vertAlign w:val="subscript"/>
          <w:lang w:bidi="ar"/>
        </w:rPr>
        <w:t>x</w:t>
      </w:r>
      <w:r w:rsidR="009314A7">
        <w:rPr>
          <w:rFonts w:ascii="Times New Roman" w:eastAsia="Arial" w:hAnsi="Times New Roman"/>
          <w:kern w:val="0"/>
          <w:sz w:val="24"/>
          <w:lang w:bidi="ar"/>
        </w:rPr>
        <w:t xml:space="preserve"> and PM</w:t>
      </w:r>
      <w:r w:rsidR="00D53A95">
        <w:rPr>
          <w:rFonts w:ascii="Times New Roman" w:eastAsia="Arial" w:hAnsi="Times New Roman"/>
          <w:kern w:val="0"/>
          <w:sz w:val="24"/>
          <w:lang w:bidi="ar"/>
        </w:rPr>
        <w:t xml:space="preserve"> emissions since the initial implementation of London’s ULEZ, </w:t>
      </w:r>
      <w:r w:rsidR="009314A7">
        <w:rPr>
          <w:rFonts w:ascii="Times New Roman" w:eastAsia="Arial" w:hAnsi="Times New Roman"/>
          <w:kern w:val="0"/>
          <w:sz w:val="24"/>
          <w:lang w:bidi="ar"/>
        </w:rPr>
        <w:t xml:space="preserve">others </w:t>
      </w:r>
      <w:r w:rsidR="00395645">
        <w:rPr>
          <w:rFonts w:ascii="Times New Roman" w:eastAsia="Arial" w:hAnsi="Times New Roman"/>
          <w:kern w:val="0"/>
          <w:sz w:val="24"/>
          <w:lang w:bidi="ar"/>
        </w:rPr>
        <w:t>find a minimal impact on NO</w:t>
      </w:r>
      <w:r w:rsidR="00395645" w:rsidRPr="00896764">
        <w:rPr>
          <w:rFonts w:ascii="Times New Roman" w:eastAsia="Arial" w:hAnsi="Times New Roman"/>
          <w:kern w:val="0"/>
          <w:sz w:val="24"/>
          <w:vertAlign w:val="subscript"/>
          <w:lang w:bidi="ar"/>
        </w:rPr>
        <w:t>2</w:t>
      </w:r>
      <w:r w:rsidR="00395645">
        <w:rPr>
          <w:rFonts w:ascii="Times New Roman" w:eastAsia="Arial" w:hAnsi="Times New Roman"/>
          <w:kern w:val="0"/>
          <w:sz w:val="24"/>
          <w:lang w:bidi="ar"/>
        </w:rPr>
        <w:t xml:space="preserve"> emissions</w:t>
      </w:r>
      <w:r w:rsidR="00E0107F">
        <w:rPr>
          <w:rFonts w:ascii="Times New Roman" w:eastAsia="Arial" w:hAnsi="Times New Roman"/>
          <w:kern w:val="0"/>
          <w:sz w:val="24"/>
          <w:lang w:bidi="ar"/>
        </w:rPr>
        <w:t>, suggesting that LEZ</w:t>
      </w:r>
      <w:r w:rsidR="00896764">
        <w:rPr>
          <w:rFonts w:ascii="Times New Roman" w:eastAsia="Arial" w:hAnsi="Times New Roman"/>
          <w:kern w:val="0"/>
          <w:sz w:val="24"/>
          <w:lang w:bidi="ar"/>
        </w:rPr>
        <w:t>s</w:t>
      </w:r>
      <w:r w:rsidR="00E0107F">
        <w:rPr>
          <w:rFonts w:ascii="Times New Roman" w:eastAsia="Arial" w:hAnsi="Times New Roman"/>
          <w:kern w:val="0"/>
          <w:sz w:val="24"/>
          <w:lang w:bidi="ar"/>
        </w:rPr>
        <w:t xml:space="preserve"> alone are insufficient in mitigating GHG. </w:t>
      </w:r>
      <w:r w:rsidR="00B549F6">
        <w:rPr>
          <w:rFonts w:ascii="Times New Roman" w:eastAsia="Arial" w:hAnsi="Times New Roman"/>
          <w:kern w:val="0"/>
          <w:sz w:val="24"/>
          <w:lang w:bidi="ar"/>
        </w:rPr>
        <w:t xml:space="preserve">This report expands previous studies by </w:t>
      </w:r>
      <w:r w:rsidR="000F6E6D">
        <w:rPr>
          <w:rFonts w:ascii="Times New Roman" w:eastAsia="Arial" w:hAnsi="Times New Roman"/>
          <w:kern w:val="0"/>
          <w:sz w:val="24"/>
          <w:lang w:bidi="ar"/>
        </w:rPr>
        <w:t>using satel</w:t>
      </w:r>
      <w:r w:rsidR="00DC5A7B">
        <w:rPr>
          <w:rFonts w:ascii="Times New Roman" w:eastAsia="Arial" w:hAnsi="Times New Roman"/>
          <w:kern w:val="0"/>
          <w:sz w:val="24"/>
          <w:lang w:bidi="ar"/>
        </w:rPr>
        <w:t xml:space="preserve">lite-based data and </w:t>
      </w:r>
      <w:r w:rsidR="00DC0D0C">
        <w:rPr>
          <w:rFonts w:ascii="Times New Roman" w:eastAsia="Arial" w:hAnsi="Times New Roman"/>
          <w:kern w:val="0"/>
          <w:sz w:val="24"/>
          <w:lang w:bidi="ar"/>
        </w:rPr>
        <w:t xml:space="preserve">utilising randomised </w:t>
      </w:r>
      <w:r w:rsidR="007F0FC5">
        <w:rPr>
          <w:rFonts w:ascii="Times New Roman" w:eastAsia="Arial" w:hAnsi="Times New Roman"/>
          <w:kern w:val="0"/>
          <w:sz w:val="24"/>
          <w:lang w:bidi="ar"/>
        </w:rPr>
        <w:t>control groups instead of similar UK cities</w:t>
      </w:r>
      <w:r w:rsidR="00633997">
        <w:rPr>
          <w:rFonts w:ascii="Times New Roman" w:eastAsia="Arial" w:hAnsi="Times New Roman"/>
          <w:kern w:val="0"/>
          <w:sz w:val="24"/>
          <w:lang w:bidi="ar"/>
        </w:rPr>
        <w:t xml:space="preserve">, </w:t>
      </w:r>
      <w:r w:rsidR="00B96DFD">
        <w:rPr>
          <w:rFonts w:ascii="Times New Roman" w:eastAsia="Arial" w:hAnsi="Times New Roman"/>
          <w:kern w:val="0"/>
          <w:sz w:val="24"/>
          <w:lang w:bidi="ar"/>
        </w:rPr>
        <w:t>therefore</w:t>
      </w:r>
      <w:r w:rsidR="00D07902">
        <w:rPr>
          <w:rFonts w:ascii="Times New Roman" w:eastAsia="Arial" w:hAnsi="Times New Roman"/>
          <w:kern w:val="0"/>
          <w:sz w:val="24"/>
          <w:lang w:bidi="ar"/>
        </w:rPr>
        <w:t xml:space="preserve"> assessing </w:t>
      </w:r>
      <w:r w:rsidR="00065C0B">
        <w:rPr>
          <w:rFonts w:ascii="Times New Roman" w:eastAsia="Arial" w:hAnsi="Times New Roman"/>
          <w:kern w:val="0"/>
          <w:sz w:val="24"/>
          <w:lang w:bidi="ar"/>
        </w:rPr>
        <w:t xml:space="preserve">column density across different site types. </w:t>
      </w:r>
      <w:r w:rsidR="00C3581D">
        <w:rPr>
          <w:rFonts w:ascii="Times New Roman" w:eastAsia="Arial" w:hAnsi="Times New Roman"/>
          <w:kern w:val="0"/>
          <w:sz w:val="24"/>
          <w:lang w:bidi="ar"/>
        </w:rPr>
        <w:t>This report shifts the focus on spillover effects</w:t>
      </w:r>
      <w:r w:rsidR="00E62F78">
        <w:rPr>
          <w:rFonts w:ascii="Times New Roman" w:eastAsia="Arial" w:hAnsi="Times New Roman"/>
          <w:kern w:val="0"/>
          <w:sz w:val="24"/>
          <w:lang w:bidi="ar"/>
        </w:rPr>
        <w:t xml:space="preserve"> and policy by-products, proving insight</w:t>
      </w:r>
      <w:r w:rsidR="0058037D">
        <w:rPr>
          <w:rFonts w:ascii="Times New Roman" w:eastAsia="Arial" w:hAnsi="Times New Roman"/>
          <w:kern w:val="0"/>
          <w:sz w:val="24"/>
          <w:lang w:bidi="ar"/>
        </w:rPr>
        <w:t>s for future policies. We f</w:t>
      </w:r>
      <w:r w:rsidR="007429B6">
        <w:rPr>
          <w:rFonts w:ascii="Times New Roman" w:eastAsia="Arial" w:hAnsi="Times New Roman"/>
          <w:kern w:val="0"/>
          <w:sz w:val="24"/>
          <w:lang w:bidi="ar"/>
        </w:rPr>
        <w:t>ou</w:t>
      </w:r>
      <w:r w:rsidR="0058037D">
        <w:rPr>
          <w:rFonts w:ascii="Times New Roman" w:eastAsia="Arial" w:hAnsi="Times New Roman"/>
          <w:kern w:val="0"/>
          <w:sz w:val="24"/>
          <w:lang w:bidi="ar"/>
        </w:rPr>
        <w:t>nd a significant effect of the policy’s 2</w:t>
      </w:r>
      <w:r w:rsidR="0058037D" w:rsidRPr="0058037D">
        <w:rPr>
          <w:rFonts w:ascii="Times New Roman" w:eastAsia="Arial" w:hAnsi="Times New Roman"/>
          <w:kern w:val="0"/>
          <w:sz w:val="24"/>
          <w:vertAlign w:val="superscript"/>
          <w:lang w:bidi="ar"/>
        </w:rPr>
        <w:t>nd</w:t>
      </w:r>
      <w:r w:rsidR="0058037D">
        <w:rPr>
          <w:rFonts w:ascii="Times New Roman" w:eastAsia="Arial" w:hAnsi="Times New Roman"/>
          <w:kern w:val="0"/>
          <w:sz w:val="24"/>
          <w:lang w:bidi="ar"/>
        </w:rPr>
        <w:t xml:space="preserve"> expansion and </w:t>
      </w:r>
      <w:r w:rsidR="00D86212">
        <w:rPr>
          <w:rFonts w:ascii="Times New Roman" w:eastAsia="Arial" w:hAnsi="Times New Roman"/>
          <w:kern w:val="0"/>
          <w:sz w:val="24"/>
          <w:lang w:bidi="ar"/>
        </w:rPr>
        <w:t xml:space="preserve">observe a spillover effect on suburban and roadside site types. </w:t>
      </w:r>
      <w:r w:rsidR="009974F1">
        <w:rPr>
          <w:rFonts w:ascii="Times New Roman" w:eastAsia="Arial" w:hAnsi="Times New Roman"/>
          <w:kern w:val="0"/>
          <w:sz w:val="24"/>
          <w:lang w:bidi="ar"/>
        </w:rPr>
        <w:t xml:space="preserve">This </w:t>
      </w:r>
      <w:r w:rsidR="00F40ACE">
        <w:rPr>
          <w:rFonts w:ascii="Times New Roman" w:eastAsia="Arial" w:hAnsi="Times New Roman"/>
          <w:kern w:val="0"/>
          <w:sz w:val="24"/>
          <w:lang w:bidi="ar"/>
        </w:rPr>
        <w:t xml:space="preserve">suggests a move away from island policies to </w:t>
      </w:r>
      <w:r w:rsidR="00AD3D61">
        <w:rPr>
          <w:rFonts w:ascii="Times New Roman" w:eastAsia="Arial" w:hAnsi="Times New Roman"/>
          <w:kern w:val="0"/>
          <w:sz w:val="24"/>
          <w:lang w:bidi="ar"/>
        </w:rPr>
        <w:t xml:space="preserve">cooperational policies with </w:t>
      </w:r>
      <w:r w:rsidR="00103825">
        <w:rPr>
          <w:rFonts w:ascii="Times New Roman" w:eastAsia="Arial" w:hAnsi="Times New Roman"/>
          <w:kern w:val="0"/>
          <w:sz w:val="24"/>
          <w:lang w:bidi="ar"/>
        </w:rPr>
        <w:t>adjacent areas.</w:t>
      </w:r>
    </w:p>
    <w:p w14:paraId="325CD0DD" w14:textId="326B397B" w:rsidR="006009E6" w:rsidRDefault="00273EED">
      <w:pPr>
        <w:widowControl/>
        <w:jc w:val="left"/>
        <w:rPr>
          <w:rFonts w:ascii="Times New Roman" w:eastAsiaTheme="minorEastAsia" w:hAnsi="Times New Roman"/>
          <w:kern w:val="0"/>
          <w:sz w:val="24"/>
          <w:lang w:bidi="ar"/>
        </w:rPr>
      </w:pPr>
      <w:r>
        <w:rPr>
          <w:rFonts w:ascii="Times New Roman" w:eastAsiaTheme="minorEastAsia" w:hAnsi="Times New Roman"/>
          <w:kern w:val="0"/>
          <w:sz w:val="24"/>
          <w:lang w:bidi="ar"/>
        </w:rPr>
        <w:br w:type="page"/>
      </w:r>
    </w:p>
    <w:p w14:paraId="5688E35F" w14:textId="77777777" w:rsidR="006009E6" w:rsidRPr="00273EED" w:rsidRDefault="006009E6" w:rsidP="00273EED">
      <w:pPr>
        <w:widowControl/>
        <w:jc w:val="left"/>
        <w:rPr>
          <w:rFonts w:ascii="Times New Roman" w:eastAsiaTheme="minorEastAsia" w:hAnsi="Times New Roman"/>
          <w:kern w:val="0"/>
          <w:sz w:val="24"/>
          <w:lang w:bidi="ar"/>
        </w:rPr>
      </w:pPr>
    </w:p>
    <w:p w14:paraId="2BB060D4" w14:textId="77777777" w:rsidR="008E31CA" w:rsidRDefault="004264D4">
      <w:pPr>
        <w:spacing w:line="360" w:lineRule="auto"/>
        <w:jc w:val="center"/>
        <w:rPr>
          <w:rFonts w:ascii="Times New Roman" w:hAnsi="Times New Roman"/>
          <w:b/>
          <w:bCs/>
          <w:sz w:val="24"/>
        </w:rPr>
      </w:pPr>
      <w:r>
        <w:rPr>
          <w:rFonts w:ascii="Times New Roman" w:hAnsi="Times New Roman"/>
          <w:b/>
          <w:bCs/>
          <w:sz w:val="36"/>
          <w:szCs w:val="36"/>
        </w:rPr>
        <w:t>Contents</w:t>
      </w:r>
    </w:p>
    <w:p w14:paraId="287F78CA" w14:textId="3B2B1409" w:rsidR="008E31CA" w:rsidRPr="00FF4AA2" w:rsidRDefault="004264D4">
      <w:pPr>
        <w:pStyle w:val="Verzeichnis1"/>
        <w:tabs>
          <w:tab w:val="right" w:leader="dot" w:pos="8306"/>
        </w:tabs>
        <w:spacing w:line="360" w:lineRule="auto"/>
        <w:rPr>
          <w:b/>
          <w:bCs/>
          <w:sz w:val="26"/>
          <w:szCs w:val="26"/>
        </w:rPr>
      </w:pPr>
      <w:r>
        <w:rPr>
          <w:rFonts w:eastAsia="Arial"/>
          <w:sz w:val="26"/>
          <w:szCs w:val="26"/>
          <w:lang w:bidi="ar"/>
        </w:rPr>
        <w:fldChar w:fldCharType="begin"/>
      </w:r>
      <w:r>
        <w:rPr>
          <w:rFonts w:eastAsia="Arial"/>
          <w:sz w:val="26"/>
          <w:szCs w:val="26"/>
          <w:lang w:bidi="ar"/>
        </w:rPr>
        <w:instrText xml:space="preserve">TOC \o "1-9" \h \u </w:instrText>
      </w:r>
      <w:r>
        <w:rPr>
          <w:rFonts w:eastAsia="Arial"/>
          <w:sz w:val="26"/>
          <w:szCs w:val="26"/>
          <w:lang w:bidi="ar"/>
        </w:rPr>
        <w:fldChar w:fldCharType="separate"/>
      </w:r>
      <w:hyperlink w:anchor="_Toc26574" w:history="1">
        <w:r w:rsidRPr="00FF4AA2">
          <w:rPr>
            <w:b/>
            <w:bCs/>
            <w:sz w:val="26"/>
            <w:szCs w:val="26"/>
          </w:rPr>
          <w:t>1. Part I: Motivation &amp; Data Context</w:t>
        </w:r>
        <w:r w:rsidRPr="00FF4AA2">
          <w:rPr>
            <w:b/>
            <w:bCs/>
            <w:sz w:val="26"/>
            <w:szCs w:val="26"/>
          </w:rPr>
          <w:tab/>
        </w:r>
        <w:r w:rsidRPr="00FF4AA2">
          <w:rPr>
            <w:b/>
            <w:bCs/>
            <w:sz w:val="26"/>
            <w:szCs w:val="26"/>
          </w:rPr>
          <w:fldChar w:fldCharType="begin"/>
        </w:r>
        <w:r w:rsidRPr="00FF4AA2">
          <w:rPr>
            <w:b/>
            <w:bCs/>
            <w:sz w:val="26"/>
            <w:szCs w:val="26"/>
          </w:rPr>
          <w:instrText xml:space="preserve"> PAGEREF _Toc26574 \h </w:instrText>
        </w:r>
        <w:r w:rsidRPr="00FF4AA2">
          <w:rPr>
            <w:b/>
            <w:bCs/>
            <w:sz w:val="26"/>
            <w:szCs w:val="26"/>
          </w:rPr>
        </w:r>
        <w:r w:rsidRPr="00FF4AA2">
          <w:rPr>
            <w:b/>
            <w:bCs/>
            <w:sz w:val="26"/>
            <w:szCs w:val="26"/>
          </w:rPr>
          <w:fldChar w:fldCharType="separate"/>
        </w:r>
        <w:r w:rsidR="00E960ED">
          <w:rPr>
            <w:b/>
            <w:bCs/>
            <w:sz w:val="26"/>
            <w:szCs w:val="26"/>
          </w:rPr>
          <w:t>5</w:t>
        </w:r>
        <w:r w:rsidRPr="00FF4AA2">
          <w:rPr>
            <w:b/>
            <w:bCs/>
            <w:sz w:val="26"/>
            <w:szCs w:val="26"/>
          </w:rPr>
          <w:fldChar w:fldCharType="end"/>
        </w:r>
      </w:hyperlink>
    </w:p>
    <w:p w14:paraId="3D4993B5" w14:textId="2AEEC0BC" w:rsidR="008E31CA" w:rsidRPr="00FF4AA2" w:rsidRDefault="004264D4">
      <w:pPr>
        <w:pStyle w:val="Verzeichnis2"/>
        <w:tabs>
          <w:tab w:val="right" w:leader="dot" w:pos="8306"/>
        </w:tabs>
        <w:spacing w:line="360" w:lineRule="auto"/>
        <w:rPr>
          <w:sz w:val="26"/>
          <w:szCs w:val="26"/>
        </w:rPr>
      </w:pPr>
      <w:hyperlink w:anchor="_Toc7878" w:history="1">
        <w:r w:rsidRPr="00FF4AA2">
          <w:rPr>
            <w:sz w:val="26"/>
            <w:szCs w:val="26"/>
          </w:rPr>
          <w:t>a. Dataset Selection</w:t>
        </w:r>
        <w:r w:rsidRPr="00FF4AA2">
          <w:rPr>
            <w:sz w:val="26"/>
            <w:szCs w:val="26"/>
          </w:rPr>
          <w:tab/>
        </w:r>
        <w:r w:rsidRPr="00FF4AA2">
          <w:rPr>
            <w:sz w:val="26"/>
            <w:szCs w:val="26"/>
          </w:rPr>
          <w:fldChar w:fldCharType="begin"/>
        </w:r>
        <w:r w:rsidRPr="00FF4AA2">
          <w:rPr>
            <w:sz w:val="26"/>
            <w:szCs w:val="26"/>
          </w:rPr>
          <w:instrText xml:space="preserve"> PAGEREF _Toc7878 \h </w:instrText>
        </w:r>
        <w:r w:rsidRPr="00FF4AA2">
          <w:rPr>
            <w:sz w:val="26"/>
            <w:szCs w:val="26"/>
          </w:rPr>
        </w:r>
        <w:r w:rsidRPr="00FF4AA2">
          <w:rPr>
            <w:sz w:val="26"/>
            <w:szCs w:val="26"/>
          </w:rPr>
          <w:fldChar w:fldCharType="separate"/>
        </w:r>
        <w:r w:rsidR="00E960ED">
          <w:rPr>
            <w:sz w:val="26"/>
            <w:szCs w:val="26"/>
          </w:rPr>
          <w:t>5</w:t>
        </w:r>
        <w:r w:rsidRPr="00FF4AA2">
          <w:rPr>
            <w:sz w:val="26"/>
            <w:szCs w:val="26"/>
          </w:rPr>
          <w:fldChar w:fldCharType="end"/>
        </w:r>
      </w:hyperlink>
    </w:p>
    <w:p w14:paraId="4AB454AE" w14:textId="65A02E27" w:rsidR="008E31CA" w:rsidRPr="00FF4AA2" w:rsidRDefault="004264D4">
      <w:pPr>
        <w:pStyle w:val="Verzeichnis3"/>
        <w:tabs>
          <w:tab w:val="right" w:leader="dot" w:pos="8306"/>
        </w:tabs>
        <w:spacing w:line="360" w:lineRule="auto"/>
        <w:rPr>
          <w:sz w:val="26"/>
          <w:szCs w:val="26"/>
        </w:rPr>
      </w:pPr>
      <w:hyperlink w:anchor="_Toc28721" w:history="1">
        <w:r w:rsidRPr="00FF4AA2">
          <w:rPr>
            <w:bCs/>
            <w:sz w:val="26"/>
            <w:szCs w:val="26"/>
          </w:rPr>
          <w:t>Chosen Databases:</w:t>
        </w:r>
        <w:r w:rsidRPr="00FF4AA2">
          <w:rPr>
            <w:sz w:val="26"/>
            <w:szCs w:val="26"/>
          </w:rPr>
          <w:tab/>
        </w:r>
        <w:r w:rsidRPr="00FF4AA2">
          <w:rPr>
            <w:sz w:val="26"/>
            <w:szCs w:val="26"/>
          </w:rPr>
          <w:fldChar w:fldCharType="begin"/>
        </w:r>
        <w:r w:rsidRPr="00FF4AA2">
          <w:rPr>
            <w:sz w:val="26"/>
            <w:szCs w:val="26"/>
          </w:rPr>
          <w:instrText xml:space="preserve"> PAGEREF _Toc28721 \h </w:instrText>
        </w:r>
        <w:r w:rsidRPr="00FF4AA2">
          <w:rPr>
            <w:sz w:val="26"/>
            <w:szCs w:val="26"/>
          </w:rPr>
        </w:r>
        <w:r w:rsidRPr="00FF4AA2">
          <w:rPr>
            <w:sz w:val="26"/>
            <w:szCs w:val="26"/>
          </w:rPr>
          <w:fldChar w:fldCharType="separate"/>
        </w:r>
        <w:r w:rsidR="00E960ED">
          <w:rPr>
            <w:sz w:val="26"/>
            <w:szCs w:val="26"/>
          </w:rPr>
          <w:t>5</w:t>
        </w:r>
        <w:r w:rsidRPr="00FF4AA2">
          <w:rPr>
            <w:sz w:val="26"/>
            <w:szCs w:val="26"/>
          </w:rPr>
          <w:fldChar w:fldCharType="end"/>
        </w:r>
      </w:hyperlink>
    </w:p>
    <w:p w14:paraId="03216D75" w14:textId="1746451E" w:rsidR="008E31CA" w:rsidRPr="00FF4AA2" w:rsidRDefault="004264D4">
      <w:pPr>
        <w:pStyle w:val="Verzeichnis4"/>
        <w:tabs>
          <w:tab w:val="right" w:leader="dot" w:pos="8306"/>
        </w:tabs>
        <w:spacing w:line="360" w:lineRule="auto"/>
        <w:rPr>
          <w:rFonts w:ascii="Times New Roman" w:hAnsi="Times New Roman"/>
          <w:sz w:val="26"/>
          <w:szCs w:val="26"/>
        </w:rPr>
      </w:pPr>
      <w:hyperlink w:anchor="_Toc747" w:history="1">
        <w:r w:rsidRPr="00FF4AA2">
          <w:rPr>
            <w:rFonts w:ascii="Times New Roman" w:hAnsi="Times New Roman"/>
            <w:sz w:val="26"/>
            <w:szCs w:val="26"/>
          </w:rPr>
          <w:t xml:space="preserve">1. </w:t>
        </w:r>
        <w:r w:rsidRPr="00FF4AA2">
          <w:rPr>
            <w:rFonts w:ascii="Times New Roman" w:hAnsi="Times New Roman"/>
            <w:bCs/>
            <w:sz w:val="26"/>
            <w:szCs w:val="26"/>
          </w:rPr>
          <w:t>Sentinel-5P OFFL NO2</w:t>
        </w:r>
        <w:r w:rsidRPr="00FF4AA2">
          <w:rPr>
            <w:rFonts w:ascii="Times New Roman" w:hAnsi="Times New Roman"/>
            <w:sz w:val="26"/>
            <w:szCs w:val="26"/>
          </w:rPr>
          <w:tab/>
        </w:r>
        <w:r w:rsidRPr="00FF4AA2">
          <w:rPr>
            <w:rFonts w:ascii="Times New Roman" w:hAnsi="Times New Roman"/>
            <w:sz w:val="26"/>
            <w:szCs w:val="26"/>
          </w:rPr>
          <w:fldChar w:fldCharType="begin"/>
        </w:r>
        <w:r w:rsidRPr="00FF4AA2">
          <w:rPr>
            <w:rFonts w:ascii="Times New Roman" w:hAnsi="Times New Roman"/>
            <w:sz w:val="26"/>
            <w:szCs w:val="26"/>
          </w:rPr>
          <w:instrText xml:space="preserve"> PAGEREF _Toc747 \h </w:instrText>
        </w:r>
        <w:r w:rsidRPr="00FF4AA2">
          <w:rPr>
            <w:rFonts w:ascii="Times New Roman" w:hAnsi="Times New Roman"/>
            <w:sz w:val="26"/>
            <w:szCs w:val="26"/>
          </w:rPr>
        </w:r>
        <w:r w:rsidRPr="00FF4AA2">
          <w:rPr>
            <w:rFonts w:ascii="Times New Roman" w:hAnsi="Times New Roman"/>
            <w:sz w:val="26"/>
            <w:szCs w:val="26"/>
          </w:rPr>
          <w:fldChar w:fldCharType="separate"/>
        </w:r>
        <w:r w:rsidR="00E960ED">
          <w:rPr>
            <w:rFonts w:ascii="Times New Roman" w:hAnsi="Times New Roman"/>
            <w:sz w:val="26"/>
            <w:szCs w:val="26"/>
          </w:rPr>
          <w:t>5</w:t>
        </w:r>
        <w:r w:rsidRPr="00FF4AA2">
          <w:rPr>
            <w:rFonts w:ascii="Times New Roman" w:hAnsi="Times New Roman"/>
            <w:sz w:val="26"/>
            <w:szCs w:val="26"/>
          </w:rPr>
          <w:fldChar w:fldCharType="end"/>
        </w:r>
      </w:hyperlink>
    </w:p>
    <w:p w14:paraId="3470D79A" w14:textId="43EAE48C" w:rsidR="008E31CA" w:rsidRPr="00FF4AA2" w:rsidRDefault="004264D4">
      <w:pPr>
        <w:pStyle w:val="Verzeichnis4"/>
        <w:tabs>
          <w:tab w:val="right" w:leader="dot" w:pos="8306"/>
        </w:tabs>
        <w:spacing w:line="360" w:lineRule="auto"/>
        <w:rPr>
          <w:rFonts w:ascii="Times New Roman" w:hAnsi="Times New Roman"/>
          <w:sz w:val="26"/>
          <w:szCs w:val="26"/>
        </w:rPr>
      </w:pPr>
      <w:hyperlink w:anchor="_Toc14333" w:history="1">
        <w:r w:rsidRPr="00FF4AA2">
          <w:rPr>
            <w:rFonts w:ascii="Times New Roman" w:hAnsi="Times New Roman"/>
            <w:sz w:val="26"/>
            <w:szCs w:val="26"/>
          </w:rPr>
          <w:t xml:space="preserve">2. </w:t>
        </w:r>
        <w:r w:rsidRPr="00FF4AA2">
          <w:rPr>
            <w:rFonts w:ascii="Times New Roman" w:hAnsi="Times New Roman"/>
            <w:bCs/>
            <w:sz w:val="26"/>
            <w:szCs w:val="26"/>
          </w:rPr>
          <w:t>ERA5 Land Hourly – ECMWF Climate Reanalysis</w:t>
        </w:r>
        <w:r w:rsidRPr="00FF4AA2">
          <w:rPr>
            <w:rFonts w:ascii="Times New Roman" w:hAnsi="Times New Roman"/>
            <w:sz w:val="26"/>
            <w:szCs w:val="26"/>
          </w:rPr>
          <w:tab/>
        </w:r>
        <w:r w:rsidRPr="00FF4AA2">
          <w:rPr>
            <w:rFonts w:ascii="Times New Roman" w:hAnsi="Times New Roman"/>
            <w:sz w:val="26"/>
            <w:szCs w:val="26"/>
          </w:rPr>
          <w:fldChar w:fldCharType="begin"/>
        </w:r>
        <w:r w:rsidRPr="00FF4AA2">
          <w:rPr>
            <w:rFonts w:ascii="Times New Roman" w:hAnsi="Times New Roman"/>
            <w:sz w:val="26"/>
            <w:szCs w:val="26"/>
          </w:rPr>
          <w:instrText xml:space="preserve"> PAGEREF _Toc14333 \h </w:instrText>
        </w:r>
        <w:r w:rsidRPr="00FF4AA2">
          <w:rPr>
            <w:rFonts w:ascii="Times New Roman" w:hAnsi="Times New Roman"/>
            <w:sz w:val="26"/>
            <w:szCs w:val="26"/>
          </w:rPr>
        </w:r>
        <w:r w:rsidRPr="00FF4AA2">
          <w:rPr>
            <w:rFonts w:ascii="Times New Roman" w:hAnsi="Times New Roman"/>
            <w:sz w:val="26"/>
            <w:szCs w:val="26"/>
          </w:rPr>
          <w:fldChar w:fldCharType="separate"/>
        </w:r>
        <w:r w:rsidR="00E960ED">
          <w:rPr>
            <w:rFonts w:ascii="Times New Roman" w:hAnsi="Times New Roman"/>
            <w:sz w:val="26"/>
            <w:szCs w:val="26"/>
          </w:rPr>
          <w:t>6</w:t>
        </w:r>
        <w:r w:rsidRPr="00FF4AA2">
          <w:rPr>
            <w:rFonts w:ascii="Times New Roman" w:hAnsi="Times New Roman"/>
            <w:sz w:val="26"/>
            <w:szCs w:val="26"/>
          </w:rPr>
          <w:fldChar w:fldCharType="end"/>
        </w:r>
      </w:hyperlink>
    </w:p>
    <w:p w14:paraId="680C0E54" w14:textId="1B73E8DE" w:rsidR="008E31CA" w:rsidRPr="00FF4AA2" w:rsidRDefault="004264D4">
      <w:pPr>
        <w:pStyle w:val="Verzeichnis2"/>
        <w:tabs>
          <w:tab w:val="right" w:leader="dot" w:pos="8306"/>
        </w:tabs>
        <w:spacing w:line="360" w:lineRule="auto"/>
        <w:rPr>
          <w:sz w:val="26"/>
          <w:szCs w:val="26"/>
        </w:rPr>
      </w:pPr>
      <w:hyperlink w:anchor="_Toc2679" w:history="1">
        <w:r w:rsidRPr="00FF4AA2">
          <w:rPr>
            <w:sz w:val="26"/>
            <w:szCs w:val="26"/>
          </w:rPr>
          <w:t>b. Research Questions</w:t>
        </w:r>
        <w:r w:rsidRPr="00FF4AA2">
          <w:rPr>
            <w:sz w:val="26"/>
            <w:szCs w:val="26"/>
          </w:rPr>
          <w:tab/>
        </w:r>
        <w:r w:rsidRPr="00FF4AA2">
          <w:rPr>
            <w:sz w:val="26"/>
            <w:szCs w:val="26"/>
          </w:rPr>
          <w:fldChar w:fldCharType="begin"/>
        </w:r>
        <w:r w:rsidRPr="00FF4AA2">
          <w:rPr>
            <w:sz w:val="26"/>
            <w:szCs w:val="26"/>
          </w:rPr>
          <w:instrText xml:space="preserve"> PAGEREF _Toc2679 \h </w:instrText>
        </w:r>
        <w:r w:rsidRPr="00FF4AA2">
          <w:rPr>
            <w:sz w:val="26"/>
            <w:szCs w:val="26"/>
          </w:rPr>
        </w:r>
        <w:r w:rsidRPr="00FF4AA2">
          <w:rPr>
            <w:sz w:val="26"/>
            <w:szCs w:val="26"/>
          </w:rPr>
          <w:fldChar w:fldCharType="separate"/>
        </w:r>
        <w:r w:rsidR="00E960ED">
          <w:rPr>
            <w:sz w:val="26"/>
            <w:szCs w:val="26"/>
          </w:rPr>
          <w:t>6</w:t>
        </w:r>
        <w:r w:rsidRPr="00FF4AA2">
          <w:rPr>
            <w:sz w:val="26"/>
            <w:szCs w:val="26"/>
          </w:rPr>
          <w:fldChar w:fldCharType="end"/>
        </w:r>
      </w:hyperlink>
    </w:p>
    <w:p w14:paraId="318EA620" w14:textId="1A906740" w:rsidR="008E31CA" w:rsidRPr="00FF4AA2" w:rsidRDefault="004264D4">
      <w:pPr>
        <w:pStyle w:val="Verzeichnis2"/>
        <w:tabs>
          <w:tab w:val="right" w:leader="dot" w:pos="8306"/>
        </w:tabs>
        <w:spacing w:line="360" w:lineRule="auto"/>
        <w:rPr>
          <w:sz w:val="26"/>
          <w:szCs w:val="26"/>
        </w:rPr>
      </w:pPr>
      <w:hyperlink w:anchor="_Toc20902" w:history="1">
        <w:r w:rsidRPr="00FF4AA2">
          <w:rPr>
            <w:sz w:val="26"/>
            <w:szCs w:val="26"/>
          </w:rPr>
          <w:t>c. Data Significance and Relevance</w:t>
        </w:r>
        <w:r w:rsidRPr="00FF4AA2">
          <w:rPr>
            <w:sz w:val="26"/>
            <w:szCs w:val="26"/>
          </w:rPr>
          <w:tab/>
        </w:r>
        <w:r w:rsidRPr="00FF4AA2">
          <w:rPr>
            <w:sz w:val="26"/>
            <w:szCs w:val="26"/>
          </w:rPr>
          <w:fldChar w:fldCharType="begin"/>
        </w:r>
        <w:r w:rsidRPr="00FF4AA2">
          <w:rPr>
            <w:sz w:val="26"/>
            <w:szCs w:val="26"/>
          </w:rPr>
          <w:instrText xml:space="preserve"> PAGEREF _Toc20902 \h </w:instrText>
        </w:r>
        <w:r w:rsidRPr="00FF4AA2">
          <w:rPr>
            <w:sz w:val="26"/>
            <w:szCs w:val="26"/>
          </w:rPr>
        </w:r>
        <w:r w:rsidRPr="00FF4AA2">
          <w:rPr>
            <w:sz w:val="26"/>
            <w:szCs w:val="26"/>
          </w:rPr>
          <w:fldChar w:fldCharType="separate"/>
        </w:r>
        <w:r w:rsidR="00E960ED">
          <w:rPr>
            <w:sz w:val="26"/>
            <w:szCs w:val="26"/>
          </w:rPr>
          <w:t>7</w:t>
        </w:r>
        <w:r w:rsidRPr="00FF4AA2">
          <w:rPr>
            <w:sz w:val="26"/>
            <w:szCs w:val="26"/>
          </w:rPr>
          <w:fldChar w:fldCharType="end"/>
        </w:r>
      </w:hyperlink>
    </w:p>
    <w:p w14:paraId="4887EBE5" w14:textId="28943D95" w:rsidR="008E31CA" w:rsidRPr="00FF4AA2" w:rsidRDefault="004264D4">
      <w:pPr>
        <w:pStyle w:val="Verzeichnis1"/>
        <w:tabs>
          <w:tab w:val="right" w:leader="dot" w:pos="8306"/>
        </w:tabs>
        <w:spacing w:line="360" w:lineRule="auto"/>
        <w:rPr>
          <w:b/>
          <w:bCs/>
          <w:sz w:val="26"/>
          <w:szCs w:val="26"/>
        </w:rPr>
      </w:pPr>
      <w:hyperlink w:anchor="_Toc17714" w:history="1">
        <w:r w:rsidRPr="00FF4AA2">
          <w:rPr>
            <w:b/>
            <w:bCs/>
            <w:sz w:val="26"/>
            <w:szCs w:val="26"/>
          </w:rPr>
          <w:t>2. Part II: Technical Implementation</w:t>
        </w:r>
        <w:r w:rsidRPr="00FF4AA2">
          <w:rPr>
            <w:b/>
            <w:bCs/>
            <w:sz w:val="26"/>
            <w:szCs w:val="26"/>
          </w:rPr>
          <w:tab/>
        </w:r>
        <w:r w:rsidRPr="00FF4AA2">
          <w:rPr>
            <w:b/>
            <w:bCs/>
            <w:sz w:val="26"/>
            <w:szCs w:val="26"/>
          </w:rPr>
          <w:fldChar w:fldCharType="begin"/>
        </w:r>
        <w:r w:rsidRPr="00FF4AA2">
          <w:rPr>
            <w:b/>
            <w:bCs/>
            <w:sz w:val="26"/>
            <w:szCs w:val="26"/>
          </w:rPr>
          <w:instrText xml:space="preserve"> PAGEREF _Toc17714 \h </w:instrText>
        </w:r>
        <w:r w:rsidRPr="00FF4AA2">
          <w:rPr>
            <w:b/>
            <w:bCs/>
            <w:sz w:val="26"/>
            <w:szCs w:val="26"/>
          </w:rPr>
        </w:r>
        <w:r w:rsidRPr="00FF4AA2">
          <w:rPr>
            <w:b/>
            <w:bCs/>
            <w:sz w:val="26"/>
            <w:szCs w:val="26"/>
          </w:rPr>
          <w:fldChar w:fldCharType="separate"/>
        </w:r>
        <w:r w:rsidR="00E960ED">
          <w:rPr>
            <w:b/>
            <w:bCs/>
            <w:sz w:val="26"/>
            <w:szCs w:val="26"/>
          </w:rPr>
          <w:t>7</w:t>
        </w:r>
        <w:r w:rsidRPr="00FF4AA2">
          <w:rPr>
            <w:b/>
            <w:bCs/>
            <w:sz w:val="26"/>
            <w:szCs w:val="26"/>
          </w:rPr>
          <w:fldChar w:fldCharType="end"/>
        </w:r>
      </w:hyperlink>
    </w:p>
    <w:p w14:paraId="21719AF7" w14:textId="43161FD8" w:rsidR="008E31CA" w:rsidRPr="00FF4AA2" w:rsidRDefault="004264D4">
      <w:pPr>
        <w:pStyle w:val="Verzeichnis2"/>
        <w:tabs>
          <w:tab w:val="right" w:leader="dot" w:pos="8306"/>
        </w:tabs>
        <w:spacing w:line="360" w:lineRule="auto"/>
        <w:rPr>
          <w:sz w:val="26"/>
          <w:szCs w:val="26"/>
        </w:rPr>
      </w:pPr>
      <w:hyperlink w:anchor="_Toc16495" w:history="1">
        <w:r w:rsidRPr="00FF4AA2">
          <w:rPr>
            <w:sz w:val="26"/>
            <w:szCs w:val="26"/>
          </w:rPr>
          <w:t>a. Coding Setup and Documentation</w:t>
        </w:r>
        <w:r w:rsidRPr="00FF4AA2">
          <w:rPr>
            <w:sz w:val="26"/>
            <w:szCs w:val="26"/>
          </w:rPr>
          <w:tab/>
        </w:r>
        <w:r w:rsidRPr="00FF4AA2">
          <w:rPr>
            <w:sz w:val="26"/>
            <w:szCs w:val="26"/>
          </w:rPr>
          <w:fldChar w:fldCharType="begin"/>
        </w:r>
        <w:r w:rsidRPr="00FF4AA2">
          <w:rPr>
            <w:sz w:val="26"/>
            <w:szCs w:val="26"/>
          </w:rPr>
          <w:instrText xml:space="preserve"> PAGEREF _Toc16495 \h </w:instrText>
        </w:r>
        <w:r w:rsidRPr="00FF4AA2">
          <w:rPr>
            <w:sz w:val="26"/>
            <w:szCs w:val="26"/>
          </w:rPr>
        </w:r>
        <w:r w:rsidRPr="00FF4AA2">
          <w:rPr>
            <w:sz w:val="26"/>
            <w:szCs w:val="26"/>
          </w:rPr>
          <w:fldChar w:fldCharType="separate"/>
        </w:r>
        <w:r w:rsidR="00E960ED">
          <w:rPr>
            <w:sz w:val="26"/>
            <w:szCs w:val="26"/>
          </w:rPr>
          <w:t>7</w:t>
        </w:r>
        <w:r w:rsidRPr="00FF4AA2">
          <w:rPr>
            <w:sz w:val="26"/>
            <w:szCs w:val="26"/>
          </w:rPr>
          <w:fldChar w:fldCharType="end"/>
        </w:r>
      </w:hyperlink>
    </w:p>
    <w:p w14:paraId="1E52C95A" w14:textId="686303F6" w:rsidR="008E31CA" w:rsidRPr="00FF4AA2" w:rsidRDefault="004264D4">
      <w:pPr>
        <w:pStyle w:val="Verzeichnis2"/>
        <w:tabs>
          <w:tab w:val="right" w:leader="dot" w:pos="8306"/>
        </w:tabs>
        <w:spacing w:line="360" w:lineRule="auto"/>
        <w:rPr>
          <w:sz w:val="26"/>
          <w:szCs w:val="26"/>
        </w:rPr>
      </w:pPr>
      <w:hyperlink w:anchor="_Toc31112" w:history="1">
        <w:r w:rsidRPr="00FF4AA2">
          <w:rPr>
            <w:sz w:val="26"/>
            <w:szCs w:val="26"/>
          </w:rPr>
          <w:t>b. Data Preparation and Management</w:t>
        </w:r>
        <w:r w:rsidRPr="00FF4AA2">
          <w:rPr>
            <w:sz w:val="26"/>
            <w:szCs w:val="26"/>
          </w:rPr>
          <w:tab/>
        </w:r>
        <w:r w:rsidRPr="00FF4AA2">
          <w:rPr>
            <w:sz w:val="26"/>
            <w:szCs w:val="26"/>
          </w:rPr>
          <w:fldChar w:fldCharType="begin"/>
        </w:r>
        <w:r w:rsidRPr="00FF4AA2">
          <w:rPr>
            <w:sz w:val="26"/>
            <w:szCs w:val="26"/>
          </w:rPr>
          <w:instrText xml:space="preserve"> PAGEREF _Toc31112 \h </w:instrText>
        </w:r>
        <w:r w:rsidRPr="00FF4AA2">
          <w:rPr>
            <w:sz w:val="26"/>
            <w:szCs w:val="26"/>
          </w:rPr>
        </w:r>
        <w:r w:rsidRPr="00FF4AA2">
          <w:rPr>
            <w:sz w:val="26"/>
            <w:szCs w:val="26"/>
          </w:rPr>
          <w:fldChar w:fldCharType="separate"/>
        </w:r>
        <w:r w:rsidR="00E960ED">
          <w:rPr>
            <w:sz w:val="26"/>
            <w:szCs w:val="26"/>
          </w:rPr>
          <w:t>8</w:t>
        </w:r>
        <w:r w:rsidRPr="00FF4AA2">
          <w:rPr>
            <w:sz w:val="26"/>
            <w:szCs w:val="26"/>
          </w:rPr>
          <w:fldChar w:fldCharType="end"/>
        </w:r>
      </w:hyperlink>
    </w:p>
    <w:p w14:paraId="69035071" w14:textId="18FC61C1" w:rsidR="008E31CA" w:rsidRPr="00FF4AA2" w:rsidRDefault="004264D4">
      <w:pPr>
        <w:pStyle w:val="Verzeichnis3"/>
        <w:tabs>
          <w:tab w:val="right" w:leader="dot" w:pos="8306"/>
        </w:tabs>
        <w:spacing w:line="360" w:lineRule="auto"/>
        <w:rPr>
          <w:sz w:val="26"/>
          <w:szCs w:val="26"/>
        </w:rPr>
      </w:pPr>
      <w:hyperlink w:anchor="_Toc2177" w:history="1">
        <w:r w:rsidRPr="00FF4AA2">
          <w:rPr>
            <w:sz w:val="26"/>
            <w:szCs w:val="26"/>
          </w:rPr>
          <w:t>b-1 Cleaning processes</w:t>
        </w:r>
        <w:r w:rsidRPr="00FF4AA2">
          <w:rPr>
            <w:sz w:val="26"/>
            <w:szCs w:val="26"/>
          </w:rPr>
          <w:tab/>
        </w:r>
        <w:r w:rsidRPr="00FF4AA2">
          <w:rPr>
            <w:sz w:val="26"/>
            <w:szCs w:val="26"/>
          </w:rPr>
          <w:fldChar w:fldCharType="begin"/>
        </w:r>
        <w:r w:rsidRPr="00FF4AA2">
          <w:rPr>
            <w:sz w:val="26"/>
            <w:szCs w:val="26"/>
          </w:rPr>
          <w:instrText xml:space="preserve"> PAGEREF _Toc2177 \h </w:instrText>
        </w:r>
        <w:r w:rsidRPr="00FF4AA2">
          <w:rPr>
            <w:sz w:val="26"/>
            <w:szCs w:val="26"/>
          </w:rPr>
        </w:r>
        <w:r w:rsidRPr="00FF4AA2">
          <w:rPr>
            <w:sz w:val="26"/>
            <w:szCs w:val="26"/>
          </w:rPr>
          <w:fldChar w:fldCharType="separate"/>
        </w:r>
        <w:r w:rsidR="00E960ED">
          <w:rPr>
            <w:sz w:val="26"/>
            <w:szCs w:val="26"/>
          </w:rPr>
          <w:t>8</w:t>
        </w:r>
        <w:r w:rsidRPr="00FF4AA2">
          <w:rPr>
            <w:sz w:val="26"/>
            <w:szCs w:val="26"/>
          </w:rPr>
          <w:fldChar w:fldCharType="end"/>
        </w:r>
      </w:hyperlink>
    </w:p>
    <w:p w14:paraId="3F31FB95" w14:textId="2CD57410" w:rsidR="008E31CA" w:rsidRPr="00FF4AA2" w:rsidRDefault="004264D4">
      <w:pPr>
        <w:pStyle w:val="Verzeichnis4"/>
        <w:tabs>
          <w:tab w:val="right" w:leader="dot" w:pos="8306"/>
        </w:tabs>
        <w:spacing w:line="360" w:lineRule="auto"/>
        <w:rPr>
          <w:rFonts w:ascii="Times New Roman" w:hAnsi="Times New Roman"/>
          <w:sz w:val="26"/>
          <w:szCs w:val="26"/>
        </w:rPr>
      </w:pPr>
      <w:hyperlink w:anchor="_Toc15549" w:history="1">
        <w:r w:rsidRPr="00FF4AA2">
          <w:rPr>
            <w:rFonts w:ascii="Times New Roman" w:eastAsia="Arial" w:hAnsi="Times New Roman"/>
            <w:bCs/>
            <w:kern w:val="0"/>
            <w:sz w:val="26"/>
            <w:szCs w:val="26"/>
            <w:lang w:bidi="ar"/>
          </w:rPr>
          <w:t>1) Generate variables</w:t>
        </w:r>
        <w:r w:rsidRPr="00FF4AA2">
          <w:rPr>
            <w:rFonts w:ascii="Times New Roman" w:hAnsi="Times New Roman"/>
            <w:sz w:val="26"/>
            <w:szCs w:val="26"/>
          </w:rPr>
          <w:tab/>
        </w:r>
        <w:r w:rsidRPr="00FF4AA2">
          <w:rPr>
            <w:rFonts w:ascii="Times New Roman" w:hAnsi="Times New Roman"/>
            <w:sz w:val="26"/>
            <w:szCs w:val="26"/>
          </w:rPr>
          <w:fldChar w:fldCharType="begin"/>
        </w:r>
        <w:r w:rsidRPr="00FF4AA2">
          <w:rPr>
            <w:rFonts w:ascii="Times New Roman" w:hAnsi="Times New Roman"/>
            <w:sz w:val="26"/>
            <w:szCs w:val="26"/>
          </w:rPr>
          <w:instrText xml:space="preserve"> PAGEREF _Toc15549 \h </w:instrText>
        </w:r>
        <w:r w:rsidRPr="00FF4AA2">
          <w:rPr>
            <w:rFonts w:ascii="Times New Roman" w:hAnsi="Times New Roman"/>
            <w:sz w:val="26"/>
            <w:szCs w:val="26"/>
          </w:rPr>
        </w:r>
        <w:r w:rsidRPr="00FF4AA2">
          <w:rPr>
            <w:rFonts w:ascii="Times New Roman" w:hAnsi="Times New Roman"/>
            <w:sz w:val="26"/>
            <w:szCs w:val="26"/>
          </w:rPr>
          <w:fldChar w:fldCharType="separate"/>
        </w:r>
        <w:r w:rsidR="00E960ED">
          <w:rPr>
            <w:rFonts w:ascii="Times New Roman" w:hAnsi="Times New Roman"/>
            <w:sz w:val="26"/>
            <w:szCs w:val="26"/>
          </w:rPr>
          <w:t>8</w:t>
        </w:r>
        <w:r w:rsidRPr="00FF4AA2">
          <w:rPr>
            <w:rFonts w:ascii="Times New Roman" w:hAnsi="Times New Roman"/>
            <w:sz w:val="26"/>
            <w:szCs w:val="26"/>
          </w:rPr>
          <w:fldChar w:fldCharType="end"/>
        </w:r>
      </w:hyperlink>
    </w:p>
    <w:p w14:paraId="7B8D589E" w14:textId="068FCD8D" w:rsidR="008E31CA" w:rsidRPr="00FF4AA2" w:rsidRDefault="004264D4">
      <w:pPr>
        <w:pStyle w:val="Verzeichnis4"/>
        <w:tabs>
          <w:tab w:val="right" w:leader="dot" w:pos="8306"/>
        </w:tabs>
        <w:spacing w:line="360" w:lineRule="auto"/>
        <w:rPr>
          <w:rFonts w:ascii="Times New Roman" w:hAnsi="Times New Roman"/>
          <w:sz w:val="26"/>
          <w:szCs w:val="26"/>
        </w:rPr>
      </w:pPr>
      <w:hyperlink w:anchor="_Toc3269" w:history="1">
        <w:r w:rsidRPr="00FF4AA2">
          <w:rPr>
            <w:rFonts w:ascii="Times New Roman" w:hAnsi="Times New Roman"/>
            <w:bCs/>
            <w:sz w:val="26"/>
            <w:szCs w:val="26"/>
          </w:rPr>
          <w:t>2) Handle missing values, outliers, and inconsistencies</w:t>
        </w:r>
        <w:r w:rsidRPr="00FF4AA2">
          <w:rPr>
            <w:rFonts w:ascii="Times New Roman" w:hAnsi="Times New Roman"/>
            <w:sz w:val="26"/>
            <w:szCs w:val="26"/>
          </w:rPr>
          <w:tab/>
        </w:r>
        <w:r w:rsidRPr="00FF4AA2">
          <w:rPr>
            <w:rFonts w:ascii="Times New Roman" w:hAnsi="Times New Roman"/>
            <w:sz w:val="26"/>
            <w:szCs w:val="26"/>
          </w:rPr>
          <w:fldChar w:fldCharType="begin"/>
        </w:r>
        <w:r w:rsidRPr="00FF4AA2">
          <w:rPr>
            <w:rFonts w:ascii="Times New Roman" w:hAnsi="Times New Roman"/>
            <w:sz w:val="26"/>
            <w:szCs w:val="26"/>
          </w:rPr>
          <w:instrText xml:space="preserve"> PAGEREF _Toc3269 \h </w:instrText>
        </w:r>
        <w:r w:rsidRPr="00FF4AA2">
          <w:rPr>
            <w:rFonts w:ascii="Times New Roman" w:hAnsi="Times New Roman"/>
            <w:sz w:val="26"/>
            <w:szCs w:val="26"/>
          </w:rPr>
        </w:r>
        <w:r w:rsidRPr="00FF4AA2">
          <w:rPr>
            <w:rFonts w:ascii="Times New Roman" w:hAnsi="Times New Roman"/>
            <w:sz w:val="26"/>
            <w:szCs w:val="26"/>
          </w:rPr>
          <w:fldChar w:fldCharType="separate"/>
        </w:r>
        <w:r w:rsidR="00E960ED">
          <w:rPr>
            <w:rFonts w:ascii="Times New Roman" w:hAnsi="Times New Roman"/>
            <w:sz w:val="26"/>
            <w:szCs w:val="26"/>
          </w:rPr>
          <w:t>9</w:t>
        </w:r>
        <w:r w:rsidRPr="00FF4AA2">
          <w:rPr>
            <w:rFonts w:ascii="Times New Roman" w:hAnsi="Times New Roman"/>
            <w:sz w:val="26"/>
            <w:szCs w:val="26"/>
          </w:rPr>
          <w:fldChar w:fldCharType="end"/>
        </w:r>
      </w:hyperlink>
    </w:p>
    <w:p w14:paraId="788DAF43" w14:textId="73F03141" w:rsidR="008E31CA" w:rsidRPr="00FF4AA2" w:rsidRDefault="004264D4">
      <w:pPr>
        <w:pStyle w:val="Verzeichnis4"/>
        <w:tabs>
          <w:tab w:val="right" w:leader="dot" w:pos="8306"/>
        </w:tabs>
        <w:spacing w:line="360" w:lineRule="auto"/>
        <w:rPr>
          <w:rFonts w:ascii="Times New Roman" w:hAnsi="Times New Roman"/>
          <w:sz w:val="26"/>
          <w:szCs w:val="26"/>
        </w:rPr>
      </w:pPr>
      <w:hyperlink w:anchor="_Toc26086" w:history="1">
        <w:r w:rsidRPr="00FF4AA2">
          <w:rPr>
            <w:rFonts w:ascii="Times New Roman" w:eastAsia="Arial" w:hAnsi="Times New Roman"/>
            <w:bCs/>
            <w:kern w:val="0"/>
            <w:sz w:val="26"/>
            <w:szCs w:val="26"/>
            <w:lang w:bidi="ar"/>
          </w:rPr>
          <w:t>3) Problems and solutions</w:t>
        </w:r>
        <w:r w:rsidRPr="00FF4AA2">
          <w:rPr>
            <w:rFonts w:ascii="Times New Roman" w:hAnsi="Times New Roman"/>
            <w:sz w:val="26"/>
            <w:szCs w:val="26"/>
          </w:rPr>
          <w:tab/>
        </w:r>
        <w:r w:rsidRPr="00FF4AA2">
          <w:rPr>
            <w:rFonts w:ascii="Times New Roman" w:hAnsi="Times New Roman"/>
            <w:sz w:val="26"/>
            <w:szCs w:val="26"/>
          </w:rPr>
          <w:fldChar w:fldCharType="begin"/>
        </w:r>
        <w:r w:rsidRPr="00FF4AA2">
          <w:rPr>
            <w:rFonts w:ascii="Times New Roman" w:hAnsi="Times New Roman"/>
            <w:sz w:val="26"/>
            <w:szCs w:val="26"/>
          </w:rPr>
          <w:instrText xml:space="preserve"> PAGEREF _Toc26086 \h </w:instrText>
        </w:r>
        <w:r w:rsidRPr="00FF4AA2">
          <w:rPr>
            <w:rFonts w:ascii="Times New Roman" w:hAnsi="Times New Roman"/>
            <w:sz w:val="26"/>
            <w:szCs w:val="26"/>
          </w:rPr>
        </w:r>
        <w:r w:rsidRPr="00FF4AA2">
          <w:rPr>
            <w:rFonts w:ascii="Times New Roman" w:hAnsi="Times New Roman"/>
            <w:sz w:val="26"/>
            <w:szCs w:val="26"/>
          </w:rPr>
          <w:fldChar w:fldCharType="separate"/>
        </w:r>
        <w:r w:rsidR="00E960ED">
          <w:rPr>
            <w:rFonts w:ascii="Times New Roman" w:hAnsi="Times New Roman"/>
            <w:sz w:val="26"/>
            <w:szCs w:val="26"/>
          </w:rPr>
          <w:t>9</w:t>
        </w:r>
        <w:r w:rsidRPr="00FF4AA2">
          <w:rPr>
            <w:rFonts w:ascii="Times New Roman" w:hAnsi="Times New Roman"/>
            <w:sz w:val="26"/>
            <w:szCs w:val="26"/>
          </w:rPr>
          <w:fldChar w:fldCharType="end"/>
        </w:r>
      </w:hyperlink>
    </w:p>
    <w:p w14:paraId="6E89A5EE" w14:textId="253CBD43" w:rsidR="008E31CA" w:rsidRPr="00FF4AA2" w:rsidRDefault="004264D4">
      <w:pPr>
        <w:pStyle w:val="Verzeichnis3"/>
        <w:tabs>
          <w:tab w:val="right" w:leader="dot" w:pos="8306"/>
        </w:tabs>
        <w:spacing w:line="360" w:lineRule="auto"/>
        <w:rPr>
          <w:sz w:val="26"/>
          <w:szCs w:val="26"/>
        </w:rPr>
      </w:pPr>
      <w:hyperlink w:anchor="_Toc4232" w:history="1">
        <w:r w:rsidRPr="00FF4AA2">
          <w:rPr>
            <w:sz w:val="26"/>
            <w:szCs w:val="26"/>
          </w:rPr>
          <w:t>b-2 Data aggregation:</w:t>
        </w:r>
        <w:r w:rsidRPr="00FF4AA2">
          <w:rPr>
            <w:sz w:val="26"/>
            <w:szCs w:val="26"/>
          </w:rPr>
          <w:tab/>
        </w:r>
        <w:r w:rsidRPr="00FF4AA2">
          <w:rPr>
            <w:sz w:val="26"/>
            <w:szCs w:val="26"/>
          </w:rPr>
          <w:fldChar w:fldCharType="begin"/>
        </w:r>
        <w:r w:rsidRPr="00FF4AA2">
          <w:rPr>
            <w:sz w:val="26"/>
            <w:szCs w:val="26"/>
          </w:rPr>
          <w:instrText xml:space="preserve"> PAGEREF _Toc4232 \h </w:instrText>
        </w:r>
        <w:r w:rsidRPr="00FF4AA2">
          <w:rPr>
            <w:sz w:val="26"/>
            <w:szCs w:val="26"/>
          </w:rPr>
        </w:r>
        <w:r w:rsidRPr="00FF4AA2">
          <w:rPr>
            <w:sz w:val="26"/>
            <w:szCs w:val="26"/>
          </w:rPr>
          <w:fldChar w:fldCharType="separate"/>
        </w:r>
        <w:r w:rsidR="00E960ED">
          <w:rPr>
            <w:sz w:val="26"/>
            <w:szCs w:val="26"/>
          </w:rPr>
          <w:t>10</w:t>
        </w:r>
        <w:r w:rsidRPr="00FF4AA2">
          <w:rPr>
            <w:sz w:val="26"/>
            <w:szCs w:val="26"/>
          </w:rPr>
          <w:fldChar w:fldCharType="end"/>
        </w:r>
      </w:hyperlink>
    </w:p>
    <w:p w14:paraId="31AFA0C2" w14:textId="43AE3337" w:rsidR="008E31CA" w:rsidRPr="00FF4AA2" w:rsidRDefault="004264D4">
      <w:pPr>
        <w:pStyle w:val="Verzeichnis3"/>
        <w:tabs>
          <w:tab w:val="right" w:leader="dot" w:pos="8306"/>
        </w:tabs>
        <w:spacing w:line="360" w:lineRule="auto"/>
        <w:rPr>
          <w:sz w:val="26"/>
          <w:szCs w:val="26"/>
        </w:rPr>
      </w:pPr>
      <w:hyperlink w:anchor="_Toc31105" w:history="1">
        <w:r w:rsidRPr="00FF4AA2">
          <w:rPr>
            <w:sz w:val="26"/>
            <w:szCs w:val="26"/>
          </w:rPr>
          <w:t>b-3 Data merging</w:t>
        </w:r>
        <w:r w:rsidRPr="00FF4AA2">
          <w:rPr>
            <w:sz w:val="26"/>
            <w:szCs w:val="26"/>
          </w:rPr>
          <w:tab/>
        </w:r>
        <w:r w:rsidRPr="00FF4AA2">
          <w:rPr>
            <w:sz w:val="26"/>
            <w:szCs w:val="26"/>
          </w:rPr>
          <w:fldChar w:fldCharType="begin"/>
        </w:r>
        <w:r w:rsidRPr="00FF4AA2">
          <w:rPr>
            <w:sz w:val="26"/>
            <w:szCs w:val="26"/>
          </w:rPr>
          <w:instrText xml:space="preserve"> PAGEREF _Toc31105 \h </w:instrText>
        </w:r>
        <w:r w:rsidRPr="00FF4AA2">
          <w:rPr>
            <w:sz w:val="26"/>
            <w:szCs w:val="26"/>
          </w:rPr>
        </w:r>
        <w:r w:rsidRPr="00FF4AA2">
          <w:rPr>
            <w:sz w:val="26"/>
            <w:szCs w:val="26"/>
          </w:rPr>
          <w:fldChar w:fldCharType="separate"/>
        </w:r>
        <w:r w:rsidR="00E960ED">
          <w:rPr>
            <w:sz w:val="26"/>
            <w:szCs w:val="26"/>
          </w:rPr>
          <w:t>10</w:t>
        </w:r>
        <w:r w:rsidRPr="00FF4AA2">
          <w:rPr>
            <w:sz w:val="26"/>
            <w:szCs w:val="26"/>
          </w:rPr>
          <w:fldChar w:fldCharType="end"/>
        </w:r>
      </w:hyperlink>
    </w:p>
    <w:p w14:paraId="39B711B6" w14:textId="6090FB8B" w:rsidR="008E31CA" w:rsidRPr="00FF4AA2" w:rsidRDefault="004264D4">
      <w:pPr>
        <w:pStyle w:val="Verzeichnis3"/>
        <w:tabs>
          <w:tab w:val="right" w:leader="dot" w:pos="8306"/>
        </w:tabs>
        <w:spacing w:line="360" w:lineRule="auto"/>
        <w:rPr>
          <w:sz w:val="26"/>
          <w:szCs w:val="26"/>
        </w:rPr>
      </w:pPr>
      <w:hyperlink w:anchor="_Toc9004" w:history="1">
        <w:r w:rsidRPr="00FF4AA2">
          <w:rPr>
            <w:sz w:val="26"/>
            <w:szCs w:val="26"/>
          </w:rPr>
          <w:t>b-4 Variable transformation:</w:t>
        </w:r>
        <w:r w:rsidRPr="00FF4AA2">
          <w:rPr>
            <w:sz w:val="26"/>
            <w:szCs w:val="26"/>
          </w:rPr>
          <w:tab/>
        </w:r>
        <w:r w:rsidRPr="00FF4AA2">
          <w:rPr>
            <w:sz w:val="26"/>
            <w:szCs w:val="26"/>
          </w:rPr>
          <w:fldChar w:fldCharType="begin"/>
        </w:r>
        <w:r w:rsidRPr="00FF4AA2">
          <w:rPr>
            <w:sz w:val="26"/>
            <w:szCs w:val="26"/>
          </w:rPr>
          <w:instrText xml:space="preserve"> PAGEREF _Toc9004 \h </w:instrText>
        </w:r>
        <w:r w:rsidRPr="00FF4AA2">
          <w:rPr>
            <w:sz w:val="26"/>
            <w:szCs w:val="26"/>
          </w:rPr>
        </w:r>
        <w:r w:rsidRPr="00FF4AA2">
          <w:rPr>
            <w:sz w:val="26"/>
            <w:szCs w:val="26"/>
          </w:rPr>
          <w:fldChar w:fldCharType="separate"/>
        </w:r>
        <w:r w:rsidR="00E960ED">
          <w:rPr>
            <w:sz w:val="26"/>
            <w:szCs w:val="26"/>
          </w:rPr>
          <w:t>11</w:t>
        </w:r>
        <w:r w:rsidRPr="00FF4AA2">
          <w:rPr>
            <w:sz w:val="26"/>
            <w:szCs w:val="26"/>
          </w:rPr>
          <w:fldChar w:fldCharType="end"/>
        </w:r>
      </w:hyperlink>
    </w:p>
    <w:p w14:paraId="3F2F47C9" w14:textId="17012FC2" w:rsidR="008E31CA" w:rsidRPr="00FF4AA2" w:rsidRDefault="004264D4">
      <w:pPr>
        <w:pStyle w:val="Verzeichnis1"/>
        <w:tabs>
          <w:tab w:val="right" w:leader="dot" w:pos="8306"/>
        </w:tabs>
        <w:spacing w:line="360" w:lineRule="auto"/>
        <w:rPr>
          <w:b/>
          <w:bCs/>
          <w:sz w:val="26"/>
          <w:szCs w:val="26"/>
        </w:rPr>
      </w:pPr>
      <w:hyperlink w:anchor="_Toc23258" w:history="1">
        <w:r w:rsidRPr="00FF4AA2">
          <w:rPr>
            <w:b/>
            <w:bCs/>
            <w:sz w:val="26"/>
            <w:szCs w:val="26"/>
          </w:rPr>
          <w:t xml:space="preserve">3. Part III: Descriptive Analysis and Export of Results </w:t>
        </w:r>
        <w:r w:rsidRPr="00FF4AA2">
          <w:rPr>
            <w:b/>
            <w:bCs/>
            <w:sz w:val="26"/>
            <w:szCs w:val="26"/>
          </w:rPr>
          <w:tab/>
        </w:r>
        <w:r w:rsidRPr="00FF4AA2">
          <w:rPr>
            <w:b/>
            <w:bCs/>
            <w:sz w:val="26"/>
            <w:szCs w:val="26"/>
          </w:rPr>
          <w:fldChar w:fldCharType="begin"/>
        </w:r>
        <w:r w:rsidRPr="00FF4AA2">
          <w:rPr>
            <w:b/>
            <w:bCs/>
            <w:sz w:val="26"/>
            <w:szCs w:val="26"/>
          </w:rPr>
          <w:instrText xml:space="preserve"> PAGEREF _Toc23258 \h </w:instrText>
        </w:r>
        <w:r w:rsidRPr="00FF4AA2">
          <w:rPr>
            <w:b/>
            <w:bCs/>
            <w:sz w:val="26"/>
            <w:szCs w:val="26"/>
          </w:rPr>
        </w:r>
        <w:r w:rsidRPr="00FF4AA2">
          <w:rPr>
            <w:b/>
            <w:bCs/>
            <w:sz w:val="26"/>
            <w:szCs w:val="26"/>
          </w:rPr>
          <w:fldChar w:fldCharType="separate"/>
        </w:r>
        <w:r w:rsidR="00E960ED">
          <w:rPr>
            <w:b/>
            <w:bCs/>
            <w:sz w:val="26"/>
            <w:szCs w:val="26"/>
          </w:rPr>
          <w:t>11</w:t>
        </w:r>
        <w:r w:rsidRPr="00FF4AA2">
          <w:rPr>
            <w:b/>
            <w:bCs/>
            <w:sz w:val="26"/>
            <w:szCs w:val="26"/>
          </w:rPr>
          <w:fldChar w:fldCharType="end"/>
        </w:r>
      </w:hyperlink>
    </w:p>
    <w:p w14:paraId="13E1CD9A" w14:textId="4666B0B3" w:rsidR="008E31CA" w:rsidRPr="00FF4AA2" w:rsidRDefault="004264D4">
      <w:pPr>
        <w:pStyle w:val="Verzeichnis1"/>
        <w:tabs>
          <w:tab w:val="right" w:leader="dot" w:pos="8306"/>
        </w:tabs>
        <w:spacing w:line="360" w:lineRule="auto"/>
        <w:rPr>
          <w:sz w:val="26"/>
          <w:szCs w:val="26"/>
        </w:rPr>
      </w:pPr>
      <w:hyperlink w:anchor="_Toc11891" w:history="1">
        <w:r w:rsidRPr="00FF4AA2">
          <w:rPr>
            <w:b/>
            <w:bCs/>
            <w:sz w:val="26"/>
            <w:szCs w:val="26"/>
          </w:rPr>
          <w:t>4. Part IV: Discussion and Conclusions</w:t>
        </w:r>
        <w:r w:rsidRPr="00FF4AA2">
          <w:rPr>
            <w:b/>
            <w:bCs/>
            <w:sz w:val="26"/>
            <w:szCs w:val="26"/>
          </w:rPr>
          <w:tab/>
        </w:r>
        <w:r w:rsidRPr="00FF4AA2">
          <w:rPr>
            <w:b/>
            <w:bCs/>
            <w:sz w:val="26"/>
            <w:szCs w:val="26"/>
          </w:rPr>
          <w:fldChar w:fldCharType="begin"/>
        </w:r>
        <w:r w:rsidRPr="00FF4AA2">
          <w:rPr>
            <w:b/>
            <w:bCs/>
            <w:sz w:val="26"/>
            <w:szCs w:val="26"/>
          </w:rPr>
          <w:instrText xml:space="preserve"> PAGEREF _Toc11891 \h </w:instrText>
        </w:r>
        <w:r w:rsidRPr="00FF4AA2">
          <w:rPr>
            <w:b/>
            <w:bCs/>
            <w:sz w:val="26"/>
            <w:szCs w:val="26"/>
          </w:rPr>
        </w:r>
        <w:r w:rsidRPr="00FF4AA2">
          <w:rPr>
            <w:b/>
            <w:bCs/>
            <w:sz w:val="26"/>
            <w:szCs w:val="26"/>
          </w:rPr>
          <w:fldChar w:fldCharType="separate"/>
        </w:r>
        <w:r w:rsidR="00E960ED">
          <w:rPr>
            <w:b/>
            <w:bCs/>
            <w:sz w:val="26"/>
            <w:szCs w:val="26"/>
          </w:rPr>
          <w:t>27</w:t>
        </w:r>
        <w:r w:rsidRPr="00FF4AA2">
          <w:rPr>
            <w:b/>
            <w:bCs/>
            <w:sz w:val="26"/>
            <w:szCs w:val="26"/>
          </w:rPr>
          <w:fldChar w:fldCharType="end"/>
        </w:r>
      </w:hyperlink>
    </w:p>
    <w:p w14:paraId="58994FC8" w14:textId="043913F0" w:rsidR="008E31CA" w:rsidRPr="00FF4AA2" w:rsidRDefault="004264D4">
      <w:pPr>
        <w:pStyle w:val="Verzeichnis2"/>
        <w:tabs>
          <w:tab w:val="right" w:leader="dot" w:pos="8306"/>
        </w:tabs>
        <w:spacing w:line="360" w:lineRule="auto"/>
        <w:rPr>
          <w:sz w:val="26"/>
          <w:szCs w:val="26"/>
        </w:rPr>
      </w:pPr>
      <w:hyperlink w:anchor="_Toc14762" w:history="1">
        <w:r w:rsidRPr="00FF4AA2">
          <w:rPr>
            <w:sz w:val="26"/>
            <w:szCs w:val="26"/>
          </w:rPr>
          <w:t>a. Key Findings Summary</w:t>
        </w:r>
        <w:r w:rsidRPr="00FF4AA2">
          <w:rPr>
            <w:sz w:val="26"/>
            <w:szCs w:val="26"/>
          </w:rPr>
          <w:tab/>
        </w:r>
        <w:r w:rsidRPr="00FF4AA2">
          <w:rPr>
            <w:sz w:val="26"/>
            <w:szCs w:val="26"/>
          </w:rPr>
          <w:fldChar w:fldCharType="begin"/>
        </w:r>
        <w:r w:rsidRPr="00FF4AA2">
          <w:rPr>
            <w:sz w:val="26"/>
            <w:szCs w:val="26"/>
          </w:rPr>
          <w:instrText xml:space="preserve"> PAGEREF _Toc14762 \h </w:instrText>
        </w:r>
        <w:r w:rsidRPr="00FF4AA2">
          <w:rPr>
            <w:sz w:val="26"/>
            <w:szCs w:val="26"/>
          </w:rPr>
        </w:r>
        <w:r w:rsidRPr="00FF4AA2">
          <w:rPr>
            <w:sz w:val="26"/>
            <w:szCs w:val="26"/>
          </w:rPr>
          <w:fldChar w:fldCharType="separate"/>
        </w:r>
        <w:r w:rsidR="00E960ED">
          <w:rPr>
            <w:sz w:val="26"/>
            <w:szCs w:val="26"/>
          </w:rPr>
          <w:t>27</w:t>
        </w:r>
        <w:r w:rsidRPr="00FF4AA2">
          <w:rPr>
            <w:sz w:val="26"/>
            <w:szCs w:val="26"/>
          </w:rPr>
          <w:fldChar w:fldCharType="end"/>
        </w:r>
      </w:hyperlink>
    </w:p>
    <w:p w14:paraId="0C968666" w14:textId="0A034EE9" w:rsidR="008E31CA" w:rsidRPr="00FF4AA2" w:rsidRDefault="004264D4">
      <w:pPr>
        <w:pStyle w:val="Verzeichnis2"/>
        <w:tabs>
          <w:tab w:val="right" w:leader="dot" w:pos="8306"/>
        </w:tabs>
        <w:spacing w:line="360" w:lineRule="auto"/>
        <w:rPr>
          <w:sz w:val="26"/>
          <w:szCs w:val="26"/>
        </w:rPr>
      </w:pPr>
      <w:hyperlink w:anchor="_Toc25649" w:history="1">
        <w:r w:rsidRPr="00FF4AA2">
          <w:rPr>
            <w:sz w:val="26"/>
            <w:szCs w:val="26"/>
          </w:rPr>
          <w:t>b. Policy and Research Implications</w:t>
        </w:r>
        <w:r w:rsidRPr="00FF4AA2">
          <w:rPr>
            <w:sz w:val="26"/>
            <w:szCs w:val="26"/>
          </w:rPr>
          <w:tab/>
        </w:r>
        <w:r w:rsidRPr="00FF4AA2">
          <w:rPr>
            <w:sz w:val="26"/>
            <w:szCs w:val="26"/>
          </w:rPr>
          <w:fldChar w:fldCharType="begin"/>
        </w:r>
        <w:r w:rsidRPr="00FF4AA2">
          <w:rPr>
            <w:sz w:val="26"/>
            <w:szCs w:val="26"/>
          </w:rPr>
          <w:instrText xml:space="preserve"> PAGEREF _Toc25649 \h </w:instrText>
        </w:r>
        <w:r w:rsidRPr="00FF4AA2">
          <w:rPr>
            <w:sz w:val="26"/>
            <w:szCs w:val="26"/>
          </w:rPr>
        </w:r>
        <w:r w:rsidRPr="00FF4AA2">
          <w:rPr>
            <w:sz w:val="26"/>
            <w:szCs w:val="26"/>
          </w:rPr>
          <w:fldChar w:fldCharType="separate"/>
        </w:r>
        <w:r w:rsidR="00E960ED">
          <w:rPr>
            <w:sz w:val="26"/>
            <w:szCs w:val="26"/>
          </w:rPr>
          <w:t>28</w:t>
        </w:r>
        <w:r w:rsidRPr="00FF4AA2">
          <w:rPr>
            <w:sz w:val="26"/>
            <w:szCs w:val="26"/>
          </w:rPr>
          <w:fldChar w:fldCharType="end"/>
        </w:r>
      </w:hyperlink>
    </w:p>
    <w:p w14:paraId="05AEA943" w14:textId="3C80CA0D" w:rsidR="008E31CA" w:rsidRPr="00FF4AA2" w:rsidRDefault="004264D4">
      <w:pPr>
        <w:pStyle w:val="Verzeichnis2"/>
        <w:tabs>
          <w:tab w:val="right" w:leader="dot" w:pos="8306"/>
        </w:tabs>
        <w:spacing w:line="360" w:lineRule="auto"/>
        <w:rPr>
          <w:sz w:val="26"/>
          <w:szCs w:val="26"/>
        </w:rPr>
      </w:pPr>
      <w:hyperlink w:anchor="_Toc9611" w:history="1">
        <w:r w:rsidRPr="00FF4AA2">
          <w:rPr>
            <w:sz w:val="26"/>
            <w:szCs w:val="26"/>
          </w:rPr>
          <w:t>c. Technical Reflection</w:t>
        </w:r>
        <w:r w:rsidRPr="00FF4AA2">
          <w:rPr>
            <w:sz w:val="26"/>
            <w:szCs w:val="26"/>
          </w:rPr>
          <w:tab/>
        </w:r>
        <w:r w:rsidRPr="00FF4AA2">
          <w:rPr>
            <w:sz w:val="26"/>
            <w:szCs w:val="26"/>
          </w:rPr>
          <w:fldChar w:fldCharType="begin"/>
        </w:r>
        <w:r w:rsidRPr="00FF4AA2">
          <w:rPr>
            <w:sz w:val="26"/>
            <w:szCs w:val="26"/>
          </w:rPr>
          <w:instrText xml:space="preserve"> PAGEREF _Toc9611 \h </w:instrText>
        </w:r>
        <w:r w:rsidRPr="00FF4AA2">
          <w:rPr>
            <w:sz w:val="26"/>
            <w:szCs w:val="26"/>
          </w:rPr>
        </w:r>
        <w:r w:rsidRPr="00FF4AA2">
          <w:rPr>
            <w:sz w:val="26"/>
            <w:szCs w:val="26"/>
          </w:rPr>
          <w:fldChar w:fldCharType="separate"/>
        </w:r>
        <w:r w:rsidR="00E960ED">
          <w:rPr>
            <w:sz w:val="26"/>
            <w:szCs w:val="26"/>
          </w:rPr>
          <w:t>28</w:t>
        </w:r>
        <w:r w:rsidRPr="00FF4AA2">
          <w:rPr>
            <w:sz w:val="26"/>
            <w:szCs w:val="26"/>
          </w:rPr>
          <w:fldChar w:fldCharType="end"/>
        </w:r>
      </w:hyperlink>
    </w:p>
    <w:p w14:paraId="18A01748" w14:textId="721B1AF1" w:rsidR="008E31CA" w:rsidRDefault="004264D4">
      <w:pPr>
        <w:spacing w:line="360" w:lineRule="auto"/>
        <w:rPr>
          <w:rFonts w:ascii="Trebuchet MS" w:eastAsia="Arial" w:hAnsi="Trebuchet MS" w:cs="Arial"/>
          <w:kern w:val="0"/>
          <w:lang w:bidi="ar"/>
        </w:rPr>
      </w:pPr>
      <w:r>
        <w:rPr>
          <w:rFonts w:ascii="Times New Roman" w:eastAsia="Arial" w:hAnsi="Times New Roman"/>
          <w:kern w:val="0"/>
          <w:sz w:val="26"/>
          <w:szCs w:val="26"/>
          <w:lang w:bidi="ar"/>
        </w:rPr>
        <w:fldChar w:fldCharType="end"/>
      </w:r>
    </w:p>
    <w:p w14:paraId="50A9D183" w14:textId="77777777" w:rsidR="008E31CA" w:rsidRDefault="008E31CA">
      <w:pPr>
        <w:rPr>
          <w:rFonts w:ascii="Trebuchet MS" w:eastAsia="Arial" w:hAnsi="Trebuchet MS" w:cs="Arial"/>
          <w:kern w:val="0"/>
          <w:lang w:bidi="ar"/>
        </w:rPr>
      </w:pPr>
    </w:p>
    <w:p w14:paraId="1DD77CD0" w14:textId="77777777" w:rsidR="008E31CA" w:rsidRDefault="004264D4">
      <w:pPr>
        <w:pStyle w:val="berschrift1"/>
        <w:jc w:val="center"/>
      </w:pPr>
      <w:r>
        <w:lastRenderedPageBreak/>
        <w:t xml:space="preserve">Data Report </w:t>
      </w:r>
      <w:r>
        <w:rPr>
          <w:rFonts w:hint="eastAsia"/>
        </w:rPr>
        <w:t>First Draft</w:t>
      </w:r>
      <w:r>
        <w:t> - Group 6</w:t>
      </w:r>
    </w:p>
    <w:p w14:paraId="6EDBF274" w14:textId="77777777" w:rsidR="008E31CA" w:rsidRDefault="004264D4">
      <w:pPr>
        <w:pStyle w:val="berschrift2"/>
        <w:spacing w:line="276" w:lineRule="auto"/>
        <w:rPr>
          <w:rFonts w:ascii="Times New Roman" w:hAnsi="Times New Roman"/>
        </w:rPr>
      </w:pPr>
      <w:bookmarkStart w:id="0" w:name="_Toc27157"/>
      <w:bookmarkStart w:id="1" w:name="_Toc26574"/>
      <w:r>
        <w:rPr>
          <w:rFonts w:ascii="Times New Roman" w:hAnsi="Times New Roman"/>
        </w:rPr>
        <w:t>1. Part I: Motivation &amp; Data Context</w:t>
      </w:r>
      <w:bookmarkEnd w:id="0"/>
      <w:bookmarkEnd w:id="1"/>
    </w:p>
    <w:p w14:paraId="061EE23F" w14:textId="03DD8C98" w:rsidR="74AA690C" w:rsidRDefault="7ABF9813" w:rsidP="55869983">
      <w:pPr>
        <w:pStyle w:val="StandardWeb"/>
        <w:spacing w:line="276" w:lineRule="auto"/>
        <w:jc w:val="both"/>
        <w:rPr>
          <w:rFonts w:eastAsia="Times New Roman"/>
        </w:rPr>
      </w:pPr>
      <w:r w:rsidRPr="55869983">
        <w:rPr>
          <w:rFonts w:eastAsia="Times New Roman"/>
        </w:rPr>
        <w:t xml:space="preserve">Clean air and climate stability are public goods prone to over-exploitation. </w:t>
      </w:r>
      <w:r w:rsidR="007115B5">
        <w:rPr>
          <w:rFonts w:eastAsia="Times New Roman"/>
        </w:rPr>
        <w:t xml:space="preserve">Urban </w:t>
      </w:r>
      <w:r w:rsidR="001B5D9C">
        <w:rPr>
          <w:rFonts w:eastAsia="Times New Roman"/>
        </w:rPr>
        <w:t xml:space="preserve">population </w:t>
      </w:r>
      <w:r w:rsidRPr="55869983">
        <w:rPr>
          <w:rFonts w:eastAsia="Times New Roman"/>
        </w:rPr>
        <w:t>growth</w:t>
      </w:r>
      <w:r w:rsidR="001B5D9C">
        <w:rPr>
          <w:rFonts w:eastAsia="Times New Roman"/>
        </w:rPr>
        <w:t xml:space="preserve"> </w:t>
      </w:r>
      <w:r w:rsidRPr="55869983">
        <w:rPr>
          <w:rFonts w:eastAsia="Times New Roman"/>
        </w:rPr>
        <w:t>increases commute</w:t>
      </w:r>
      <w:r w:rsidR="004C73DA">
        <w:rPr>
          <w:rFonts w:eastAsia="Times New Roman"/>
        </w:rPr>
        <w:t xml:space="preserve">, </w:t>
      </w:r>
      <w:r w:rsidRPr="55869983">
        <w:rPr>
          <w:rFonts w:eastAsia="Times New Roman"/>
        </w:rPr>
        <w:t xml:space="preserve">traffic and pollution (Prieto-Rodriguez </w:t>
      </w:r>
      <w:r w:rsidRPr="55869983">
        <w:rPr>
          <w:rFonts w:eastAsia="Times New Roman"/>
          <w:i/>
          <w:iCs/>
        </w:rPr>
        <w:t>et al</w:t>
      </w:r>
      <w:r w:rsidRPr="55869983">
        <w:rPr>
          <w:rFonts w:eastAsia="Times New Roman"/>
        </w:rPr>
        <w:t>., 2022)</w:t>
      </w:r>
      <w:r w:rsidR="00C321CD">
        <w:rPr>
          <w:rFonts w:eastAsia="Times New Roman"/>
        </w:rPr>
        <w:t xml:space="preserve">, </w:t>
      </w:r>
      <w:r w:rsidR="0069262D">
        <w:rPr>
          <w:rFonts w:eastAsia="Times New Roman"/>
        </w:rPr>
        <w:t xml:space="preserve">which </w:t>
      </w:r>
      <w:r w:rsidRPr="55869983">
        <w:rPr>
          <w:rFonts w:eastAsia="Times New Roman"/>
        </w:rPr>
        <w:t xml:space="preserve">threatens environmental protection and accelerates health issues (Boogaard </w:t>
      </w:r>
      <w:r w:rsidRPr="55869983">
        <w:rPr>
          <w:rFonts w:eastAsia="Times New Roman"/>
          <w:i/>
          <w:iCs/>
        </w:rPr>
        <w:t>et al.</w:t>
      </w:r>
      <w:r w:rsidRPr="55869983">
        <w:rPr>
          <w:rFonts w:eastAsia="Times New Roman"/>
        </w:rPr>
        <w:t>, 2022).</w:t>
      </w:r>
      <w:r w:rsidR="00522131">
        <w:rPr>
          <w:rFonts w:eastAsia="Times New Roman"/>
        </w:rPr>
        <w:t xml:space="preserve"> </w:t>
      </w:r>
      <w:r w:rsidRPr="55869983">
        <w:rPr>
          <w:rFonts w:eastAsia="Times New Roman"/>
        </w:rPr>
        <w:t>NO</w:t>
      </w:r>
      <w:r w:rsidRPr="55869983">
        <w:rPr>
          <w:rFonts w:eastAsia="Times New Roman"/>
          <w:vertAlign w:val="subscript"/>
        </w:rPr>
        <w:t>2</w:t>
      </w:r>
      <w:r w:rsidRPr="55869983">
        <w:rPr>
          <w:rFonts w:eastAsia="Times New Roman"/>
        </w:rPr>
        <w:t xml:space="preserve"> emissions directly impact public wellbeing, making political intervention necessary (Verbeek and Hincks, 2022). </w:t>
      </w:r>
      <w:r w:rsidR="00B612E6">
        <w:rPr>
          <w:rFonts w:eastAsia="Times New Roman"/>
        </w:rPr>
        <w:t>L</w:t>
      </w:r>
      <w:r w:rsidRPr="55869983">
        <w:rPr>
          <w:rFonts w:eastAsia="Times New Roman"/>
        </w:rPr>
        <w:t>ow emission zones (LEZ) are widely used emission mitigation instruments</w:t>
      </w:r>
      <w:r w:rsidR="006101DB">
        <w:rPr>
          <w:rFonts w:eastAsia="Times New Roman"/>
        </w:rPr>
        <w:t xml:space="preserve">, with over 260 currently in place </w:t>
      </w:r>
      <w:r w:rsidRPr="55869983">
        <w:rPr>
          <w:rFonts w:eastAsia="Times New Roman"/>
        </w:rPr>
        <w:t xml:space="preserve">(Hajmohammadi and Heydecker, 2022). London’s Ultra Low Emission Zone (ULEZ), </w:t>
      </w:r>
      <w:r w:rsidR="00B52AEB">
        <w:rPr>
          <w:rFonts w:eastAsia="Times New Roman"/>
        </w:rPr>
        <w:t xml:space="preserve">introduced 2019 and last </w:t>
      </w:r>
      <w:r w:rsidRPr="55869983">
        <w:rPr>
          <w:rFonts w:eastAsia="Times New Roman"/>
        </w:rPr>
        <w:t>expanded in 2023,</w:t>
      </w:r>
      <w:r w:rsidR="009A557C">
        <w:rPr>
          <w:rFonts w:eastAsia="Times New Roman"/>
        </w:rPr>
        <w:t xml:space="preserve"> is the worlds strictest</w:t>
      </w:r>
      <w:r w:rsidR="00005D35">
        <w:rPr>
          <w:rFonts w:eastAsia="Times New Roman"/>
        </w:rPr>
        <w:t xml:space="preserve"> policy</w:t>
      </w:r>
      <w:r w:rsidRPr="55869983">
        <w:rPr>
          <w:rFonts w:eastAsia="Times New Roman"/>
        </w:rPr>
        <w:t xml:space="preserve"> target</w:t>
      </w:r>
      <w:r w:rsidR="00EC63CF">
        <w:rPr>
          <w:rFonts w:eastAsia="Times New Roman"/>
        </w:rPr>
        <w:t xml:space="preserve">ing </w:t>
      </w:r>
      <w:r w:rsidRPr="55869983">
        <w:rPr>
          <w:rFonts w:eastAsia="Times New Roman"/>
        </w:rPr>
        <w:t>private transport emissions. Operating 24 hours a day and charging a daily fee of £12.50 to</w:t>
      </w:r>
      <w:r w:rsidR="5D631207" w:rsidRPr="55869983">
        <w:rPr>
          <w:rFonts w:eastAsia="Times New Roman"/>
        </w:rPr>
        <w:t xml:space="preserve"> </w:t>
      </w:r>
      <w:r w:rsidRPr="55869983">
        <w:rPr>
          <w:rFonts w:eastAsia="Times New Roman"/>
        </w:rPr>
        <w:t>vehicles that do not comply</w:t>
      </w:r>
      <w:r w:rsidR="002870EC">
        <w:rPr>
          <w:rFonts w:eastAsia="Times New Roman"/>
        </w:rPr>
        <w:t xml:space="preserve"> </w:t>
      </w:r>
      <w:r w:rsidRPr="55869983">
        <w:rPr>
          <w:rFonts w:eastAsia="Times New Roman"/>
        </w:rPr>
        <w:t xml:space="preserve">(London Assembly, 2019).  This report examines the </w:t>
      </w:r>
      <w:r w:rsidR="0072624E">
        <w:rPr>
          <w:rFonts w:eastAsia="Times New Roman"/>
        </w:rPr>
        <w:t xml:space="preserve">2023 expansion’s </w:t>
      </w:r>
      <w:r w:rsidRPr="55869983">
        <w:rPr>
          <w:rFonts w:eastAsia="Times New Roman"/>
        </w:rPr>
        <w:t>effectiveness</w:t>
      </w:r>
      <w:r w:rsidR="0072624E">
        <w:rPr>
          <w:rFonts w:eastAsia="Times New Roman"/>
        </w:rPr>
        <w:t>, using</w:t>
      </w:r>
      <w:r w:rsidRPr="55869983">
        <w:rPr>
          <w:rFonts w:eastAsia="Times New Roman"/>
        </w:rPr>
        <w:t xml:space="preserve"> satellite</w:t>
      </w:r>
      <w:r w:rsidR="668B7864" w:rsidRPr="55869983">
        <w:rPr>
          <w:rFonts w:eastAsia="Times New Roman"/>
        </w:rPr>
        <w:t>-</w:t>
      </w:r>
      <w:r w:rsidRPr="55869983">
        <w:rPr>
          <w:rFonts w:eastAsia="Times New Roman"/>
        </w:rPr>
        <w:t>based nitrogen dioxide (NO</w:t>
      </w:r>
      <w:r w:rsidRPr="55869983">
        <w:rPr>
          <w:rFonts w:eastAsia="Times New Roman"/>
          <w:vertAlign w:val="subscript"/>
        </w:rPr>
        <w:t>2</w:t>
      </w:r>
      <w:r w:rsidRPr="55869983">
        <w:rPr>
          <w:rFonts w:eastAsia="Times New Roman"/>
        </w:rPr>
        <w:t>) concentration data</w:t>
      </w:r>
      <w:r w:rsidR="002A00B5">
        <w:rPr>
          <w:rFonts w:eastAsia="Times New Roman"/>
        </w:rPr>
        <w:t xml:space="preserve"> b</w:t>
      </w:r>
      <w:r w:rsidR="0046591C">
        <w:rPr>
          <w:rFonts w:eastAsia="Times New Roman"/>
        </w:rPr>
        <w:t xml:space="preserve">y comparing </w:t>
      </w:r>
      <w:r w:rsidR="00E86D64">
        <w:rPr>
          <w:rFonts w:eastAsia="Times New Roman"/>
        </w:rPr>
        <w:t xml:space="preserve">affected areas (treatment group) </w:t>
      </w:r>
      <w:r w:rsidR="005231F1">
        <w:rPr>
          <w:rFonts w:eastAsia="Times New Roman"/>
        </w:rPr>
        <w:t>with unaffected areas (control group)</w:t>
      </w:r>
      <w:r w:rsidR="00551476">
        <w:rPr>
          <w:rFonts w:eastAsia="Times New Roman"/>
        </w:rPr>
        <w:t xml:space="preserve">, </w:t>
      </w:r>
      <w:r w:rsidRPr="55869983">
        <w:rPr>
          <w:rFonts w:eastAsia="Times New Roman"/>
        </w:rPr>
        <w:t>utilis</w:t>
      </w:r>
      <w:r w:rsidR="00551476">
        <w:rPr>
          <w:rFonts w:eastAsia="Times New Roman"/>
        </w:rPr>
        <w:t>ing</w:t>
      </w:r>
      <w:r w:rsidRPr="55869983">
        <w:rPr>
          <w:rFonts w:eastAsia="Times New Roman"/>
        </w:rPr>
        <w:t xml:space="preserve"> Stata for data handling and regression tests</w:t>
      </w:r>
      <w:r w:rsidR="00CB5C9E">
        <w:rPr>
          <w:rFonts w:eastAsia="Times New Roman"/>
        </w:rPr>
        <w:t xml:space="preserve">. Ultimately, </w:t>
      </w:r>
      <w:r w:rsidRPr="55869983">
        <w:rPr>
          <w:rFonts w:eastAsia="Times New Roman"/>
        </w:rPr>
        <w:t xml:space="preserve">this </w:t>
      </w:r>
      <w:r w:rsidR="0061128E">
        <w:rPr>
          <w:rFonts w:eastAsia="Times New Roman"/>
        </w:rPr>
        <w:t xml:space="preserve">report </w:t>
      </w:r>
      <w:r w:rsidRPr="55869983">
        <w:rPr>
          <w:rFonts w:eastAsia="Times New Roman"/>
        </w:rPr>
        <w:t xml:space="preserve">investigates the impact of (local) environmental policies on Greenhouse Gas (GHG) emissions. </w:t>
      </w:r>
    </w:p>
    <w:p w14:paraId="47DC86BD" w14:textId="77777777" w:rsidR="008E31CA" w:rsidRDefault="004264D4">
      <w:pPr>
        <w:pStyle w:val="berschrift3"/>
      </w:pPr>
      <w:bookmarkStart w:id="2" w:name="_Toc17421"/>
      <w:bookmarkStart w:id="3" w:name="_Toc7878"/>
      <w:r>
        <w:t>a. Dataset Selection</w:t>
      </w:r>
      <w:bookmarkEnd w:id="2"/>
      <w:bookmarkEnd w:id="3"/>
    </w:p>
    <w:p w14:paraId="7229EB48" w14:textId="77777777" w:rsidR="008E31CA" w:rsidRPr="00CB5C9E" w:rsidRDefault="004264D4">
      <w:pPr>
        <w:pStyle w:val="StandardWeb"/>
        <w:spacing w:after="240" w:afterAutospacing="0" w:line="21" w:lineRule="atLeast"/>
        <w:jc w:val="both"/>
        <w:outlineLvl w:val="2"/>
        <w:rPr>
          <w:b/>
          <w:bCs/>
          <w:color w:val="000000"/>
        </w:rPr>
      </w:pPr>
      <w:bookmarkStart w:id="4" w:name="_Toc28721"/>
      <w:r w:rsidRPr="00CB5C9E">
        <w:rPr>
          <w:b/>
          <w:color w:val="000000"/>
        </w:rPr>
        <w:t>Chosen Databases:</w:t>
      </w:r>
      <w:bookmarkEnd w:id="4"/>
    </w:p>
    <w:p w14:paraId="4D341534" w14:textId="77777777" w:rsidR="008E31CA" w:rsidRDefault="004264D4" w:rsidP="55869983">
      <w:pPr>
        <w:pStyle w:val="StandardWeb"/>
        <w:spacing w:after="240" w:afterAutospacing="0" w:line="276" w:lineRule="auto"/>
        <w:jc w:val="both"/>
      </w:pPr>
      <w:r>
        <w:t xml:space="preserve">Our analysis is based on two datasets that were both accessed via Google Earth Engine. </w:t>
      </w:r>
    </w:p>
    <w:p w14:paraId="621E4308" w14:textId="597DFE09" w:rsidR="008E31CA" w:rsidRDefault="004264D4" w:rsidP="55869983">
      <w:pPr>
        <w:pStyle w:val="StandardWeb"/>
        <w:numPr>
          <w:ilvl w:val="0"/>
          <w:numId w:val="2"/>
        </w:numPr>
        <w:spacing w:before="0" w:beforeAutospacing="0" w:after="240" w:afterAutospacing="0" w:line="276" w:lineRule="auto"/>
        <w:outlineLvl w:val="3"/>
      </w:pPr>
      <w:bookmarkStart w:id="5" w:name="_Toc747"/>
      <w:r>
        <w:rPr>
          <w:b/>
          <w:bCs/>
        </w:rPr>
        <w:t>Sentinel-5P OFFL NO2</w:t>
      </w:r>
      <w:bookmarkEnd w:id="5"/>
      <w:r>
        <w:t xml:space="preserve"> </w:t>
      </w:r>
      <w:r w:rsidR="00026A70">
        <w:t>(</w:t>
      </w:r>
      <w:hyperlink r:id="rId10" w:history="1">
        <w:r w:rsidR="004F76EC" w:rsidRPr="0043597C">
          <w:rPr>
            <w:rStyle w:val="Hyperlink"/>
          </w:rPr>
          <w:t>https://developers.google.com/earth-engine/datasets/catalog/COPERNICUS_S5P_OFFL_L3_NO2?hl=de</w:t>
        </w:r>
      </w:hyperlink>
      <w:r w:rsidR="004F76EC">
        <w:t xml:space="preserve">) </w:t>
      </w:r>
    </w:p>
    <w:p w14:paraId="1ACBA983" w14:textId="155E725B" w:rsidR="1C1B5947" w:rsidRDefault="2E16D9EE" w:rsidP="55869983">
      <w:pPr>
        <w:pStyle w:val="StandardWeb"/>
        <w:spacing w:after="240" w:afterAutospacing="0" w:line="276" w:lineRule="auto"/>
        <w:jc w:val="both"/>
        <w:rPr>
          <w:rFonts w:eastAsia="Times New Roman"/>
        </w:rPr>
      </w:pPr>
      <w:r w:rsidRPr="55869983">
        <w:rPr>
          <w:rFonts w:eastAsia="Times New Roman"/>
        </w:rPr>
        <w:t xml:space="preserve">This dataset delivers </w:t>
      </w:r>
      <w:r w:rsidR="006348F2">
        <w:rPr>
          <w:rFonts w:eastAsia="Times New Roman"/>
        </w:rPr>
        <w:t xml:space="preserve">daily, </w:t>
      </w:r>
      <w:r w:rsidRPr="55869983">
        <w:rPr>
          <w:rFonts w:eastAsia="Times New Roman"/>
        </w:rPr>
        <w:t>high resolution of tropospheric NO</w:t>
      </w:r>
      <w:r w:rsidRPr="55869983">
        <w:rPr>
          <w:rFonts w:eastAsia="Times New Roman"/>
          <w:vertAlign w:val="subscript"/>
        </w:rPr>
        <w:t xml:space="preserve">2 </w:t>
      </w:r>
      <w:r w:rsidRPr="55869983">
        <w:rPr>
          <w:rFonts w:eastAsia="Times New Roman"/>
        </w:rPr>
        <w:t>density</w:t>
      </w:r>
      <w:r w:rsidR="00744385">
        <w:rPr>
          <w:rFonts w:eastAsia="Times New Roman"/>
        </w:rPr>
        <w:t xml:space="preserve"> data</w:t>
      </w:r>
      <w:r w:rsidRPr="55869983">
        <w:rPr>
          <w:rFonts w:eastAsia="Times New Roman"/>
        </w:rPr>
        <w:t>. It was chosen as the base information, since it specifically collects data concerning NO</w:t>
      </w:r>
      <w:r w:rsidRPr="007F6843">
        <w:rPr>
          <w:rFonts w:eastAsia="Times New Roman"/>
          <w:vertAlign w:val="subscript"/>
        </w:rPr>
        <w:t xml:space="preserve">2 </w:t>
      </w:r>
      <w:r w:rsidR="000E02DD">
        <w:rPr>
          <w:rFonts w:eastAsia="Times New Roman"/>
        </w:rPr>
        <w:t xml:space="preserve">concentration </w:t>
      </w:r>
      <w:r w:rsidRPr="55869983">
        <w:rPr>
          <w:rFonts w:eastAsia="Times New Roman"/>
        </w:rPr>
        <w:t xml:space="preserve">in the air. We chose the following band “tropospheric_NO2_column_number_density”. </w:t>
      </w:r>
    </w:p>
    <w:p w14:paraId="64B277A2" w14:textId="4928E2A0" w:rsidR="008E31CA" w:rsidRDefault="004264D4" w:rsidP="00273EED">
      <w:pPr>
        <w:pStyle w:val="StandardWeb"/>
        <w:numPr>
          <w:ilvl w:val="0"/>
          <w:numId w:val="2"/>
        </w:numPr>
        <w:spacing w:before="0" w:beforeAutospacing="0" w:after="240" w:afterAutospacing="0" w:line="276" w:lineRule="auto"/>
        <w:outlineLvl w:val="3"/>
      </w:pPr>
      <w:bookmarkStart w:id="6" w:name="_Toc14333"/>
      <w:r>
        <w:rPr>
          <w:b/>
          <w:bCs/>
        </w:rPr>
        <w:lastRenderedPageBreak/>
        <w:t>ERA5 Land Hourly – ECMWF Climate Reanalysis</w:t>
      </w:r>
      <w:bookmarkEnd w:id="6"/>
      <w:r>
        <w:t xml:space="preserve"> </w:t>
      </w:r>
      <w:r w:rsidR="00456797">
        <w:t>(</w:t>
      </w:r>
      <w:hyperlink r:id="rId11" w:history="1">
        <w:r w:rsidR="00456797" w:rsidRPr="0043597C">
          <w:rPr>
            <w:rStyle w:val="Hyperlink"/>
          </w:rPr>
          <w:t>https://developers.google.com/earth-engine/datasets/catalog/ECMWF_ERA5_LAND_HOURLY?hl=de</w:t>
        </w:r>
      </w:hyperlink>
      <w:r w:rsidR="00456797">
        <w:t xml:space="preserve">) </w:t>
      </w:r>
    </w:p>
    <w:p w14:paraId="1075E25B" w14:textId="5DFD0AAD" w:rsidR="009F5F61" w:rsidRPr="009F5F61" w:rsidRDefault="4B784D5C" w:rsidP="00273EED">
      <w:pPr>
        <w:pStyle w:val="StandardWeb"/>
        <w:spacing w:after="240" w:afterAutospacing="0" w:line="276" w:lineRule="auto"/>
        <w:rPr>
          <w:rFonts w:eastAsia="Times New Roman"/>
        </w:rPr>
      </w:pPr>
      <w:r w:rsidRPr="55869983">
        <w:rPr>
          <w:rFonts w:eastAsia="Times New Roman"/>
        </w:rPr>
        <w:t>We chose this Dataset to get additional bands like wind speed, accumulated rainfall, or temperature. </w:t>
      </w:r>
      <w:r w:rsidR="42B7ED8D" w:rsidRPr="55869983">
        <w:rPr>
          <w:rFonts w:eastAsia="Times New Roman"/>
        </w:rPr>
        <w:t xml:space="preserve"> </w:t>
      </w:r>
      <w:r w:rsidR="00456797">
        <w:rPr>
          <w:rFonts w:eastAsia="Times New Roman"/>
        </w:rPr>
        <w:t xml:space="preserve">The monitoring stations were implemented through </w:t>
      </w:r>
      <w:hyperlink r:id="rId12" w:history="1">
        <w:r w:rsidR="0020603A" w:rsidRPr="0043597C">
          <w:rPr>
            <w:rStyle w:val="Hyperlink"/>
            <w:rFonts w:eastAsia="Times New Roman"/>
          </w:rPr>
          <w:t>https://api.erg.ic.ac.uk/AirQuality/help</w:t>
        </w:r>
      </w:hyperlink>
      <w:r w:rsidR="0020603A">
        <w:rPr>
          <w:rFonts w:eastAsia="Times New Roman"/>
        </w:rPr>
        <w:t xml:space="preserve">. We chose </w:t>
      </w:r>
      <w:hyperlink r:id="rId13" w:history="1">
        <w:r w:rsidR="009F5F61" w:rsidRPr="0043597C">
          <w:rPr>
            <w:rStyle w:val="Hyperlink"/>
            <w:rFonts w:eastAsia="Times New Roman"/>
          </w:rPr>
          <w:t>https://api.erg.ic.ac.uk/AirQuality/Information/MonitoringSites/GroupName=London/Json</w:t>
        </w:r>
      </w:hyperlink>
      <w:r w:rsidR="009F5F61">
        <w:rPr>
          <w:rFonts w:eastAsia="Times New Roman"/>
        </w:rPr>
        <w:t xml:space="preserve">. </w:t>
      </w:r>
    </w:p>
    <w:p w14:paraId="06887B43" w14:textId="52CB63CD" w:rsidR="47701A6B" w:rsidRDefault="7D27558D" w:rsidP="71F581B5">
      <w:pPr>
        <w:pStyle w:val="StandardWeb"/>
        <w:spacing w:after="240" w:afterAutospacing="0" w:line="276" w:lineRule="auto"/>
        <w:jc w:val="both"/>
        <w:rPr>
          <w:rFonts w:eastAsia="Times New Roman"/>
        </w:rPr>
      </w:pPr>
      <w:r w:rsidRPr="71F581B5">
        <w:rPr>
          <w:rFonts w:eastAsia="Times New Roman"/>
        </w:rPr>
        <w:t xml:space="preserve">This </w:t>
      </w:r>
      <w:r w:rsidR="000E02DD">
        <w:rPr>
          <w:rFonts w:eastAsia="Times New Roman"/>
        </w:rPr>
        <w:t>report</w:t>
      </w:r>
      <w:r w:rsidRPr="71F581B5">
        <w:rPr>
          <w:rFonts w:eastAsia="Times New Roman"/>
        </w:rPr>
        <w:t xml:space="preserve"> follows the methodology of regression analysis for Difference in Difference, investigating the causal impact of the </w:t>
      </w:r>
      <w:r w:rsidR="000E02DD">
        <w:rPr>
          <w:rFonts w:eastAsia="Times New Roman"/>
        </w:rPr>
        <w:t>2</w:t>
      </w:r>
      <w:r w:rsidR="000E02DD" w:rsidRPr="000E02DD">
        <w:rPr>
          <w:rFonts w:eastAsia="Times New Roman"/>
          <w:vertAlign w:val="superscript"/>
        </w:rPr>
        <w:t>nd</w:t>
      </w:r>
      <w:r w:rsidR="000E02DD">
        <w:rPr>
          <w:rFonts w:eastAsia="Times New Roman"/>
        </w:rPr>
        <w:t xml:space="preserve"> </w:t>
      </w:r>
      <w:r w:rsidRPr="71F581B5">
        <w:rPr>
          <w:rFonts w:eastAsia="Times New Roman"/>
        </w:rPr>
        <w:t>ULEZ expansion on changes in NO</w:t>
      </w:r>
      <w:r w:rsidRPr="71F581B5">
        <w:rPr>
          <w:rFonts w:eastAsia="Times New Roman"/>
          <w:vertAlign w:val="subscript"/>
        </w:rPr>
        <w:t>2</w:t>
      </w:r>
      <w:r w:rsidR="1411D506" w:rsidRPr="71F581B5">
        <w:rPr>
          <w:rFonts w:eastAsia="Times New Roman"/>
          <w:vertAlign w:val="subscript"/>
        </w:rPr>
        <w:t xml:space="preserve"> </w:t>
      </w:r>
      <w:r w:rsidRPr="71F581B5">
        <w:rPr>
          <w:rFonts w:eastAsia="Times New Roman"/>
        </w:rPr>
        <w:t>concentration within the ULEZ (treatment group) and the</w:t>
      </w:r>
      <w:r w:rsidR="003C540E">
        <w:rPr>
          <w:rFonts w:eastAsia="Times New Roman"/>
        </w:rPr>
        <w:t xml:space="preserve"> randomised</w:t>
      </w:r>
      <w:r w:rsidRPr="71F581B5">
        <w:rPr>
          <w:rFonts w:eastAsia="Times New Roman"/>
        </w:rPr>
        <w:t xml:space="preserve"> control group. To reduce omitted variable bias and isolate the effects of the 2</w:t>
      </w:r>
      <w:r w:rsidRPr="71F581B5">
        <w:rPr>
          <w:rFonts w:eastAsia="Times New Roman"/>
          <w:vertAlign w:val="superscript"/>
        </w:rPr>
        <w:t>nd</w:t>
      </w:r>
      <w:r w:rsidRPr="71F581B5">
        <w:rPr>
          <w:rFonts w:eastAsia="Times New Roman"/>
        </w:rPr>
        <w:t xml:space="preserve"> ULEZ expansion, we decided to</w:t>
      </w:r>
      <w:r w:rsidR="116515ED" w:rsidRPr="71F581B5">
        <w:rPr>
          <w:rFonts w:eastAsia="Times New Roman"/>
        </w:rPr>
        <w:t xml:space="preserve"> </w:t>
      </w:r>
      <w:r w:rsidRPr="71F581B5">
        <w:rPr>
          <w:rFonts w:eastAsia="Times New Roman"/>
        </w:rPr>
        <w:t>include but control the following meteorological variables: temperature, wind speed, wind direction, pressure, relative humidity (RH), precipitation, clouds, and holidays. If the variables had not been controlled, the results of the regression analysis were at risk of inaccuracy, as wind speed for example could lead to lower NO</w:t>
      </w:r>
      <w:r w:rsidRPr="71F581B5">
        <w:rPr>
          <w:rFonts w:eastAsia="Times New Roman"/>
          <w:vertAlign w:val="subscript"/>
        </w:rPr>
        <w:t>2</w:t>
      </w:r>
      <w:r w:rsidRPr="71F581B5">
        <w:rPr>
          <w:rFonts w:eastAsia="Times New Roman"/>
        </w:rPr>
        <w:t xml:space="preserve"> concentration by fast dispersion of pollutants.</w:t>
      </w:r>
    </w:p>
    <w:p w14:paraId="003C4985" w14:textId="77777777" w:rsidR="008E31CA" w:rsidRDefault="004264D4">
      <w:pPr>
        <w:pStyle w:val="berschrift3"/>
      </w:pPr>
      <w:bookmarkStart w:id="7" w:name="_Toc5549"/>
      <w:bookmarkStart w:id="8" w:name="_Toc2679"/>
      <w:r>
        <w:t>b. Research Questions</w:t>
      </w:r>
      <w:bookmarkEnd w:id="8"/>
    </w:p>
    <w:p w14:paraId="365578CD" w14:textId="66F82110" w:rsidR="008E31CA" w:rsidRDefault="004264D4">
      <w:pPr>
        <w:pStyle w:val="StandardWeb"/>
        <w:spacing w:after="240" w:afterAutospacing="0" w:line="21" w:lineRule="atLeast"/>
        <w:jc w:val="both"/>
        <w:rPr>
          <w:rFonts w:eastAsia="Times New Roman"/>
        </w:rPr>
      </w:pPr>
      <w:r w:rsidRPr="47701A6B">
        <w:rPr>
          <w:rFonts w:eastAsia="Times New Roman"/>
          <w:b/>
          <w:u w:val="single"/>
        </w:rPr>
        <w:t>Research question 1:</w:t>
      </w:r>
    </w:p>
    <w:p w14:paraId="2A5240F7" w14:textId="382313CF" w:rsidR="008E31CA" w:rsidRDefault="004264D4">
      <w:pPr>
        <w:pStyle w:val="StandardWeb"/>
        <w:spacing w:after="240" w:afterAutospacing="0" w:line="21" w:lineRule="atLeast"/>
        <w:jc w:val="both"/>
        <w:rPr>
          <w:rFonts w:eastAsia="Times New Roman"/>
        </w:rPr>
      </w:pPr>
      <w:r w:rsidRPr="47701A6B">
        <w:rPr>
          <w:rFonts w:eastAsia="Times New Roman"/>
        </w:rPr>
        <w:t>Did the NO</w:t>
      </w:r>
      <w:r w:rsidRPr="47701A6B">
        <w:rPr>
          <w:rFonts w:eastAsia="Times New Roman"/>
          <w:vertAlign w:val="subscript"/>
        </w:rPr>
        <w:t>2</w:t>
      </w:r>
      <w:r w:rsidRPr="47701A6B">
        <w:rPr>
          <w:rFonts w:eastAsia="Times New Roman"/>
        </w:rPr>
        <w:t xml:space="preserve"> concentration change over the course of 2022 to 2024? </w:t>
      </w:r>
    </w:p>
    <w:p w14:paraId="5E55C1D7" w14:textId="46329578" w:rsidR="008E31CA" w:rsidRDefault="004264D4">
      <w:pPr>
        <w:pStyle w:val="StandardWeb"/>
        <w:spacing w:after="240" w:afterAutospacing="0" w:line="21" w:lineRule="atLeast"/>
        <w:jc w:val="both"/>
        <w:rPr>
          <w:rFonts w:eastAsia="Times New Roman"/>
        </w:rPr>
      </w:pPr>
      <w:r w:rsidRPr="47701A6B">
        <w:rPr>
          <w:rFonts w:eastAsia="Times New Roman"/>
          <w:b/>
          <w:u w:val="single"/>
        </w:rPr>
        <w:t>Research question 2: </w:t>
      </w:r>
    </w:p>
    <w:p w14:paraId="5162CC7D" w14:textId="7D497771" w:rsidR="008E31CA" w:rsidRDefault="004264D4">
      <w:pPr>
        <w:pStyle w:val="StandardWeb"/>
        <w:spacing w:after="240" w:afterAutospacing="0" w:line="21" w:lineRule="atLeast"/>
        <w:jc w:val="both"/>
        <w:rPr>
          <w:rFonts w:eastAsia="Times New Roman"/>
        </w:rPr>
      </w:pPr>
      <w:r w:rsidRPr="47701A6B">
        <w:rPr>
          <w:rFonts w:eastAsia="Times New Roman"/>
        </w:rPr>
        <w:t>Has the NO</w:t>
      </w:r>
      <w:r w:rsidRPr="47701A6B">
        <w:rPr>
          <w:rFonts w:eastAsia="Times New Roman"/>
          <w:vertAlign w:val="subscript"/>
        </w:rPr>
        <w:t xml:space="preserve">2 </w:t>
      </w:r>
      <w:r w:rsidR="35E19120" w:rsidRPr="47701A6B">
        <w:rPr>
          <w:rFonts w:eastAsia="Times New Roman"/>
        </w:rPr>
        <w:t>changed</w:t>
      </w:r>
      <w:r w:rsidRPr="47701A6B">
        <w:rPr>
          <w:rFonts w:eastAsia="Times New Roman"/>
        </w:rPr>
        <w:t xml:space="preserve"> since the implementation of the ULEZ 2023 expansion? </w:t>
      </w:r>
    </w:p>
    <w:p w14:paraId="1FECDB0B" w14:textId="4AD26FB9" w:rsidR="008E31CA" w:rsidRDefault="004264D4">
      <w:pPr>
        <w:pStyle w:val="StandardWeb"/>
        <w:spacing w:after="240" w:afterAutospacing="0" w:line="21" w:lineRule="atLeast"/>
        <w:jc w:val="both"/>
        <w:rPr>
          <w:rFonts w:eastAsia="Times New Roman"/>
        </w:rPr>
      </w:pPr>
      <w:r w:rsidRPr="47701A6B">
        <w:rPr>
          <w:rFonts w:eastAsia="Times New Roman"/>
          <w:b/>
          <w:u w:val="single"/>
        </w:rPr>
        <w:t>Research question 3: </w:t>
      </w:r>
    </w:p>
    <w:p w14:paraId="359D85F5" w14:textId="734F90D4" w:rsidR="008E31CA" w:rsidRDefault="004264D4">
      <w:pPr>
        <w:pStyle w:val="StandardWeb"/>
        <w:spacing w:after="240" w:afterAutospacing="0" w:line="21" w:lineRule="atLeast"/>
        <w:jc w:val="both"/>
        <w:rPr>
          <w:rFonts w:eastAsia="Times New Roman"/>
        </w:rPr>
      </w:pPr>
      <w:r w:rsidRPr="47701A6B">
        <w:rPr>
          <w:rFonts w:eastAsia="Times New Roman"/>
        </w:rPr>
        <w:t>If the NO</w:t>
      </w:r>
      <w:r w:rsidRPr="47701A6B">
        <w:rPr>
          <w:rFonts w:eastAsia="Times New Roman"/>
          <w:vertAlign w:val="subscript"/>
        </w:rPr>
        <w:t>2</w:t>
      </w:r>
      <w:r w:rsidRPr="47701A6B">
        <w:rPr>
          <w:rFonts w:eastAsia="Times New Roman"/>
        </w:rPr>
        <w:t xml:space="preserve"> concentration has decreased, are there differences in </w:t>
      </w:r>
      <w:r w:rsidR="35E19120" w:rsidRPr="47701A6B">
        <w:rPr>
          <w:rFonts w:eastAsia="Times New Roman"/>
        </w:rPr>
        <w:t>the decreased percentage of NO</w:t>
      </w:r>
      <w:r w:rsidR="35E19120" w:rsidRPr="47701A6B">
        <w:rPr>
          <w:rFonts w:eastAsia="Times New Roman"/>
          <w:vertAlign w:val="subscript"/>
        </w:rPr>
        <w:t>2</w:t>
      </w:r>
      <w:r w:rsidR="35E19120" w:rsidRPr="47701A6B">
        <w:rPr>
          <w:rFonts w:eastAsia="Times New Roman"/>
        </w:rPr>
        <w:t xml:space="preserve"> concentration by site types</w:t>
      </w:r>
      <w:r w:rsidRPr="47701A6B">
        <w:rPr>
          <w:rFonts w:eastAsia="Times New Roman"/>
        </w:rPr>
        <w:t>?</w:t>
      </w:r>
    </w:p>
    <w:p w14:paraId="16D59A3C" w14:textId="56D93949" w:rsidR="008E31CA" w:rsidRDefault="004264D4">
      <w:pPr>
        <w:pStyle w:val="StandardWeb"/>
        <w:spacing w:after="240" w:afterAutospacing="0" w:line="21" w:lineRule="atLeast"/>
        <w:jc w:val="both"/>
        <w:rPr>
          <w:rFonts w:eastAsia="Times New Roman"/>
          <w:color w:val="000000" w:themeColor="text1"/>
        </w:rPr>
      </w:pPr>
      <w:r w:rsidRPr="47701A6B">
        <w:rPr>
          <w:rFonts w:eastAsia="Times New Roman"/>
          <w:b/>
          <w:color w:val="000000" w:themeColor="text1"/>
          <w:u w:val="single"/>
        </w:rPr>
        <w:t>Relationship between research questions and environmental economics theory:</w:t>
      </w:r>
    </w:p>
    <w:p w14:paraId="2A862E46" w14:textId="3E033C34" w:rsidR="47701A6B" w:rsidRPr="00016A57" w:rsidRDefault="6A47432B" w:rsidP="00016A57">
      <w:pPr>
        <w:pStyle w:val="StandardWeb"/>
        <w:spacing w:after="240" w:afterAutospacing="0" w:line="276" w:lineRule="auto"/>
        <w:jc w:val="both"/>
        <w:rPr>
          <w:rFonts w:eastAsia="Times New Roman"/>
          <w:lang w:val="de-DE"/>
        </w:rPr>
      </w:pPr>
      <w:r w:rsidRPr="55869983">
        <w:rPr>
          <w:rFonts w:eastAsia="Times New Roman"/>
        </w:rPr>
        <w:t>Local air pollution due to overconsumption of polluting forms of transport like driving can be categorised as negative externality, as drivers do not consider external cost</w:t>
      </w:r>
      <w:r w:rsidR="00630EC4">
        <w:rPr>
          <w:rFonts w:eastAsia="Times New Roman"/>
        </w:rPr>
        <w:t xml:space="preserve"> </w:t>
      </w:r>
      <w:r w:rsidRPr="55869983">
        <w:rPr>
          <w:rFonts w:eastAsia="Times New Roman"/>
        </w:rPr>
        <w:t xml:space="preserve">for the public health and environment. The private marginal cost of driving is therefore smaller than the social cost. Enforceable low emission zones are an attempt of </w:t>
      </w:r>
      <w:r w:rsidRPr="55869983">
        <w:rPr>
          <w:rFonts w:eastAsia="Times New Roman"/>
        </w:rPr>
        <w:lastRenderedPageBreak/>
        <w:t xml:space="preserve">internalising this negative externality (Field and Field, 2020). London’s ULEZ is a command-and-control mechanism that works similarly to the Pigouvian tax, as the daily charge increases the private marginal cost to match the social cost. This report applies environmental economics theory to the </w:t>
      </w:r>
      <w:r w:rsidR="00D9469E">
        <w:rPr>
          <w:rFonts w:eastAsia="Times New Roman"/>
        </w:rPr>
        <w:t>effectivness of</w:t>
      </w:r>
      <w:r w:rsidRPr="55869983">
        <w:rPr>
          <w:rFonts w:eastAsia="Times New Roman"/>
        </w:rPr>
        <w:t xml:space="preserve"> </w:t>
      </w:r>
      <w:r w:rsidR="00F15269">
        <w:rPr>
          <w:rFonts w:eastAsia="Times New Roman"/>
        </w:rPr>
        <w:t xml:space="preserve">real-life </w:t>
      </w:r>
      <w:r w:rsidRPr="55869983">
        <w:rPr>
          <w:rFonts w:eastAsia="Times New Roman"/>
        </w:rPr>
        <w:t>environmental polic</w:t>
      </w:r>
      <w:r w:rsidR="00F15269">
        <w:rPr>
          <w:rFonts w:eastAsia="Times New Roman"/>
        </w:rPr>
        <w:t xml:space="preserve">ies. </w:t>
      </w:r>
      <w:r w:rsidRPr="55869983">
        <w:rPr>
          <w:rFonts w:eastAsia="Times New Roman"/>
        </w:rPr>
        <w:t>Additionally, it investigates whether their effect depends on their location</w:t>
      </w:r>
      <w:r w:rsidR="00F15269">
        <w:rPr>
          <w:rFonts w:eastAsia="Times New Roman"/>
        </w:rPr>
        <w:t xml:space="preserve">. </w:t>
      </w:r>
    </w:p>
    <w:p w14:paraId="4E8F5735" w14:textId="77777777" w:rsidR="008E31CA" w:rsidRDefault="004264D4">
      <w:pPr>
        <w:pStyle w:val="berschrift3"/>
      </w:pPr>
      <w:bookmarkStart w:id="9" w:name="_Toc20902"/>
      <w:r>
        <w:t>c. Data Significance and Relevance</w:t>
      </w:r>
      <w:bookmarkEnd w:id="7"/>
      <w:bookmarkEnd w:id="9"/>
    </w:p>
    <w:p w14:paraId="7A5EED4B" w14:textId="22276333" w:rsidR="47701A6B" w:rsidRDefault="7277D8EB" w:rsidP="55869983">
      <w:pPr>
        <w:pStyle w:val="StandardWeb"/>
        <w:spacing w:after="240" w:afterAutospacing="0" w:line="276" w:lineRule="auto"/>
        <w:jc w:val="both"/>
        <w:rPr>
          <w:rFonts w:eastAsia="Times New Roman"/>
        </w:rPr>
      </w:pPr>
      <w:r w:rsidRPr="55869983">
        <w:rPr>
          <w:rFonts w:eastAsia="Times New Roman"/>
        </w:rPr>
        <w:t xml:space="preserve">Successfully implemented policies often </w:t>
      </w:r>
      <w:r w:rsidR="001F0E2E">
        <w:rPr>
          <w:rFonts w:eastAsia="Times New Roman"/>
        </w:rPr>
        <w:t>drive</w:t>
      </w:r>
      <w:r w:rsidRPr="55869983">
        <w:rPr>
          <w:rFonts w:eastAsia="Times New Roman"/>
        </w:rPr>
        <w:t xml:space="preserve"> broader implementation. However, studies on the London ULEZ show mixed results. Gregg </w:t>
      </w:r>
      <w:r w:rsidRPr="55869983">
        <w:rPr>
          <w:rFonts w:eastAsia="Times New Roman"/>
          <w:i/>
          <w:iCs/>
        </w:rPr>
        <w:t>et al.</w:t>
      </w:r>
      <w:r w:rsidRPr="55869983">
        <w:rPr>
          <w:rFonts w:eastAsia="Times New Roman"/>
        </w:rPr>
        <w:t>, 2026 found significant reduction in NO</w:t>
      </w:r>
      <w:r w:rsidRPr="55869983">
        <w:rPr>
          <w:rFonts w:eastAsia="Times New Roman"/>
          <w:vertAlign w:val="subscript"/>
        </w:rPr>
        <w:t>x</w:t>
      </w:r>
      <w:r w:rsidRPr="55869983">
        <w:rPr>
          <w:rFonts w:eastAsia="Times New Roman"/>
        </w:rPr>
        <w:t xml:space="preserve"> and PM but minimal reduction on NO</w:t>
      </w:r>
      <w:r w:rsidRPr="55869983">
        <w:rPr>
          <w:rFonts w:eastAsia="Times New Roman"/>
          <w:vertAlign w:val="subscript"/>
        </w:rPr>
        <w:t>2</w:t>
      </w:r>
      <w:r w:rsidRPr="55869983">
        <w:rPr>
          <w:rFonts w:eastAsia="Times New Roman"/>
        </w:rPr>
        <w:t xml:space="preserve"> concentration. Ma, Graham and Stettler (2021) used Change Point Detection and sharp RDD to find only an average reduction of 3 percent between 2016 and 2020. Conversly, Tong </w:t>
      </w:r>
      <w:r w:rsidRPr="55869983">
        <w:rPr>
          <w:rFonts w:eastAsia="Times New Roman"/>
          <w:i/>
          <w:iCs/>
        </w:rPr>
        <w:t>et al</w:t>
      </w:r>
      <w:r w:rsidRPr="55869983">
        <w:rPr>
          <w:rFonts w:eastAsia="Times New Roman"/>
        </w:rPr>
        <w:t>. (2025), using Augmented Synthethic Control Method (ASCM) on monitoring site data from the London Air Quality Network (LAQN) expanded by ERA5 and other major UK cities as control groups, found a significant reduction in NO</w:t>
      </w:r>
      <w:r w:rsidRPr="55869983">
        <w:rPr>
          <w:rFonts w:eastAsia="Times New Roman"/>
          <w:vertAlign w:val="subscript"/>
        </w:rPr>
        <w:t>2</w:t>
      </w:r>
      <w:r w:rsidRPr="55869983">
        <w:rPr>
          <w:rFonts w:eastAsia="Times New Roman"/>
        </w:rPr>
        <w:t xml:space="preserve"> from the initial ULEZ but minor from the 2</w:t>
      </w:r>
      <w:r w:rsidRPr="55869983">
        <w:rPr>
          <w:rFonts w:eastAsia="Times New Roman"/>
          <w:vertAlign w:val="superscript"/>
        </w:rPr>
        <w:t>nd</w:t>
      </w:r>
      <w:r w:rsidRPr="55869983">
        <w:rPr>
          <w:rFonts w:eastAsia="Times New Roman"/>
        </w:rPr>
        <w:t xml:space="preserve"> expansion. Despite the different results, they arrive at the same conclusion: a low emission zone alone is not sufficient to reduce air pollution. Our research aligns with the </w:t>
      </w:r>
      <w:r w:rsidR="0040160E">
        <w:rPr>
          <w:rFonts w:eastAsia="Times New Roman"/>
        </w:rPr>
        <w:t xml:space="preserve">methodology and data </w:t>
      </w:r>
      <w:r w:rsidR="00804123">
        <w:rPr>
          <w:rFonts w:eastAsia="Times New Roman"/>
        </w:rPr>
        <w:t>collection</w:t>
      </w:r>
      <w:r w:rsidR="007763C2">
        <w:rPr>
          <w:rFonts w:eastAsia="Times New Roman"/>
        </w:rPr>
        <w:t xml:space="preserve"> from</w:t>
      </w:r>
      <w:r w:rsidR="00804123">
        <w:rPr>
          <w:rFonts w:eastAsia="Times New Roman"/>
        </w:rPr>
        <w:t xml:space="preserve"> the </w:t>
      </w:r>
      <w:r w:rsidRPr="55869983">
        <w:rPr>
          <w:rFonts w:eastAsia="Times New Roman"/>
        </w:rPr>
        <w:t xml:space="preserve">preceded studies. </w:t>
      </w:r>
      <w:r w:rsidR="004C5C20">
        <w:rPr>
          <w:rFonts w:eastAsia="Times New Roman"/>
        </w:rPr>
        <w:t xml:space="preserve">However, </w:t>
      </w:r>
      <w:r w:rsidR="00737944">
        <w:rPr>
          <w:rFonts w:eastAsia="Times New Roman"/>
        </w:rPr>
        <w:t xml:space="preserve">we used </w:t>
      </w:r>
      <w:r w:rsidR="00737944" w:rsidRPr="55869983">
        <w:rPr>
          <w:rFonts w:eastAsia="Times New Roman"/>
        </w:rPr>
        <w:t>satellite-based data</w:t>
      </w:r>
      <w:r w:rsidR="00737944">
        <w:rPr>
          <w:rFonts w:eastAsia="Times New Roman"/>
        </w:rPr>
        <w:t xml:space="preserve"> </w:t>
      </w:r>
      <w:r w:rsidR="00737944">
        <w:rPr>
          <w:rFonts w:eastAsia="Times New Roman"/>
        </w:rPr>
        <w:t>instead and (unlike previous studies)</w:t>
      </w:r>
      <w:r w:rsidR="00425DF1">
        <w:rPr>
          <w:rFonts w:eastAsia="Times New Roman"/>
        </w:rPr>
        <w:t xml:space="preserve">, randomised the control groups instead of </w:t>
      </w:r>
      <w:r w:rsidR="00425DF1">
        <w:rPr>
          <w:rFonts w:eastAsia="Times New Roman"/>
        </w:rPr>
        <w:t xml:space="preserve">using </w:t>
      </w:r>
      <w:r w:rsidR="00425DF1" w:rsidRPr="55869983">
        <w:rPr>
          <w:rFonts w:eastAsia="Times New Roman"/>
        </w:rPr>
        <w:t>similar UK cities</w:t>
      </w:r>
      <w:r w:rsidR="00E23066">
        <w:rPr>
          <w:rFonts w:eastAsia="Times New Roman"/>
        </w:rPr>
        <w:t xml:space="preserve">, </w:t>
      </w:r>
      <w:r w:rsidR="2A73BA64" w:rsidRPr="55869983">
        <w:rPr>
          <w:rFonts w:eastAsia="Times New Roman"/>
        </w:rPr>
        <w:t>to</w:t>
      </w:r>
      <w:r w:rsidRPr="55869983">
        <w:rPr>
          <w:rFonts w:eastAsia="Times New Roman"/>
        </w:rPr>
        <w:t xml:space="preserve"> observe the policy’s effect on different site types</w:t>
      </w:r>
      <w:r w:rsidR="00E23066">
        <w:rPr>
          <w:rFonts w:eastAsia="Times New Roman"/>
        </w:rPr>
        <w:t xml:space="preserve">. </w:t>
      </w:r>
      <w:r w:rsidRPr="55869983">
        <w:rPr>
          <w:rFonts w:eastAsia="Times New Roman"/>
        </w:rPr>
        <w:t xml:space="preserve">Our research therefore expands the preceded studies by shifting the focus to spillover-effects and policy by-products.  The results provide further insights for policymakers, the UK Government, researchers, academic </w:t>
      </w:r>
      <w:r w:rsidR="379FFDC2" w:rsidRPr="55869983">
        <w:rPr>
          <w:rFonts w:eastAsia="Times New Roman"/>
        </w:rPr>
        <w:t>personnel,</w:t>
      </w:r>
      <w:r w:rsidRPr="55869983">
        <w:rPr>
          <w:rFonts w:eastAsia="Times New Roman"/>
        </w:rPr>
        <w:t xml:space="preserve"> as well as drivers and the </w:t>
      </w:r>
      <w:r w:rsidR="1756D604" w:rsidRPr="55869983">
        <w:rPr>
          <w:rFonts w:eastAsia="Times New Roman"/>
        </w:rPr>
        <w:t>public</w:t>
      </w:r>
      <w:r w:rsidRPr="55869983">
        <w:rPr>
          <w:rFonts w:eastAsia="Times New Roman"/>
        </w:rPr>
        <w:t>.</w:t>
      </w:r>
    </w:p>
    <w:p w14:paraId="1307539D" w14:textId="77777777" w:rsidR="008E31CA" w:rsidRDefault="004264D4">
      <w:pPr>
        <w:pStyle w:val="berschrift2"/>
        <w:rPr>
          <w:rFonts w:ascii="Times New Roman" w:hAnsi="Times New Roman"/>
        </w:rPr>
      </w:pPr>
      <w:bookmarkStart w:id="10" w:name="_Toc1439"/>
      <w:bookmarkStart w:id="11" w:name="_Toc17714"/>
      <w:r>
        <w:rPr>
          <w:rFonts w:ascii="Times New Roman" w:hAnsi="Times New Roman"/>
        </w:rPr>
        <w:t>2. Part II: Technical Implementation</w:t>
      </w:r>
      <w:bookmarkEnd w:id="10"/>
      <w:bookmarkEnd w:id="11"/>
    </w:p>
    <w:p w14:paraId="1B1F6449" w14:textId="77777777" w:rsidR="008E31CA" w:rsidRDefault="004264D4">
      <w:pPr>
        <w:pStyle w:val="berschrift3"/>
      </w:pPr>
      <w:bookmarkStart w:id="12" w:name="_Toc15620"/>
      <w:bookmarkStart w:id="13" w:name="_Toc16495"/>
      <w:r>
        <w:t>a. Coding Setup and Documentation</w:t>
      </w:r>
      <w:bookmarkEnd w:id="12"/>
      <w:bookmarkEnd w:id="13"/>
    </w:p>
    <w:p w14:paraId="78DCE51B" w14:textId="5B4250BD" w:rsidR="6328503F" w:rsidRDefault="27F5F55A" w:rsidP="71F581B5">
      <w:pPr>
        <w:pStyle w:val="StandardWeb"/>
        <w:spacing w:after="240" w:afterAutospacing="0" w:line="276" w:lineRule="auto"/>
        <w:jc w:val="both"/>
      </w:pPr>
      <w:r w:rsidRPr="71F581B5">
        <w:rPr>
          <w:rFonts w:eastAsia="Times New Roman"/>
          <w:color w:val="000000" w:themeColor="text1"/>
        </w:rPr>
        <w:t xml:space="preserve">Before aggregating the data in </w:t>
      </w:r>
      <w:r w:rsidR="7E33D67C" w:rsidRPr="71F581B5">
        <w:rPr>
          <w:rFonts w:eastAsia="Times New Roman"/>
          <w:color w:val="000000" w:themeColor="text1"/>
        </w:rPr>
        <w:t>S</w:t>
      </w:r>
      <w:r w:rsidRPr="71F581B5">
        <w:rPr>
          <w:rFonts w:eastAsia="Times New Roman"/>
          <w:color w:val="000000" w:themeColor="text1"/>
        </w:rPr>
        <w:t xml:space="preserve">tata, it was necessary to complete a preprocess in Google Earth Engine. To comply with good research practice, we set up a GitHub repository under </w:t>
      </w:r>
      <w:hyperlink r:id="rId14">
        <w:r w:rsidRPr="71F581B5">
          <w:rPr>
            <w:rStyle w:val="Hyperlink"/>
            <w:rFonts w:eastAsia="Times New Roman"/>
          </w:rPr>
          <w:t>https://github.com/qianyeshi0506/Group_6</w:t>
        </w:r>
      </w:hyperlink>
      <w:r w:rsidRPr="71F581B5">
        <w:rPr>
          <w:rFonts w:eastAsia="Times New Roman"/>
        </w:rPr>
        <w:t>. In this repository, we implemented a folder structure with three main folders (Code, Data and Output) that each divide into Google Earth Engine and Stata. We have regularly committed changes and made sure to describe them thoroughly, so the code can be re-run independently.</w:t>
      </w:r>
      <w:r w:rsidR="5772498B" w:rsidRPr="71F581B5">
        <w:rPr>
          <w:rFonts w:eastAsia="Times New Roman"/>
        </w:rPr>
        <w:t xml:space="preserve"> (See pictures below </w:t>
      </w:r>
      <w:r w:rsidR="00C260DE">
        <w:rPr>
          <w:rFonts w:eastAsia="Times New Roman"/>
        </w:rPr>
        <w:t>for</w:t>
      </w:r>
      <w:r w:rsidR="5772498B" w:rsidRPr="71F581B5">
        <w:rPr>
          <w:rFonts w:eastAsia="Times New Roman"/>
        </w:rPr>
        <w:t xml:space="preserve"> code and folder structure)</w:t>
      </w:r>
    </w:p>
    <w:tbl>
      <w:tblPr>
        <w:tblW w:w="0" w:type="auto"/>
        <w:tblLook w:val="04A0" w:firstRow="1" w:lastRow="0" w:firstColumn="1" w:lastColumn="0" w:noHBand="0" w:noVBand="1"/>
      </w:tblPr>
      <w:tblGrid>
        <w:gridCol w:w="4234"/>
        <w:gridCol w:w="4072"/>
      </w:tblGrid>
      <w:tr w:rsidR="008E31CA" w14:paraId="5C7304F6" w14:textId="77777777" w:rsidTr="71F581B5">
        <w:tc>
          <w:tcPr>
            <w:tcW w:w="4261" w:type="dxa"/>
          </w:tcPr>
          <w:p w14:paraId="7F483DFF" w14:textId="77777777" w:rsidR="008E31CA" w:rsidRDefault="004264D4">
            <w:pPr>
              <w:pStyle w:val="StandardWeb"/>
              <w:spacing w:after="240" w:afterAutospacing="0" w:line="21" w:lineRule="atLeast"/>
              <w:jc w:val="both"/>
              <w:rPr>
                <w:sz w:val="22"/>
                <w:szCs w:val="22"/>
              </w:rPr>
            </w:pPr>
            <w:r>
              <w:lastRenderedPageBreak/>
              <w:drawing>
                <wp:inline distT="0" distB="0" distL="114300" distR="114300" wp14:anchorId="6C6BE6FC" wp14:editId="0289422B">
                  <wp:extent cx="2813050" cy="2616200"/>
                  <wp:effectExtent l="0" t="0" r="6350" b="0"/>
                  <wp:docPr id="2"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8"/>
                          <pic:cNvPicPr>
                            <a:picLocks noChangeAspect="1"/>
                          </pic:cNvPicPr>
                        </pic:nvPicPr>
                        <pic:blipFill>
                          <a:blip r:embed="rId15"/>
                          <a:stretch>
                            <a:fillRect/>
                          </a:stretch>
                        </pic:blipFill>
                        <pic:spPr>
                          <a:xfrm>
                            <a:off x="0" y="0"/>
                            <a:ext cx="2813050" cy="2616200"/>
                          </a:xfrm>
                          <a:prstGeom prst="rect">
                            <a:avLst/>
                          </a:prstGeom>
                          <a:noFill/>
                          <a:ln>
                            <a:noFill/>
                          </a:ln>
                        </pic:spPr>
                      </pic:pic>
                    </a:graphicData>
                  </a:graphic>
                </wp:inline>
              </w:drawing>
            </w:r>
          </w:p>
        </w:tc>
        <w:tc>
          <w:tcPr>
            <w:tcW w:w="4261" w:type="dxa"/>
          </w:tcPr>
          <w:p w14:paraId="117F51D5" w14:textId="78AD570D" w:rsidR="008E31CA" w:rsidRDefault="00720B71">
            <w:pPr>
              <w:pStyle w:val="StandardWeb"/>
              <w:spacing w:after="240" w:afterAutospacing="0" w:line="21" w:lineRule="atLeast"/>
              <w:jc w:val="both"/>
            </w:pPr>
            <w:r>
              <w:drawing>
                <wp:inline distT="0" distB="0" distL="114300" distR="114300" wp14:anchorId="2CF17CD8" wp14:editId="474F2C55">
                  <wp:extent cx="2700645" cy="1054100"/>
                  <wp:effectExtent l="0" t="0" r="5080" b="0"/>
                  <wp:docPr id="3"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9"/>
                          <pic:cNvPicPr>
                            <a:picLocks noChangeAspect="1"/>
                          </pic:cNvPicPr>
                        </pic:nvPicPr>
                        <pic:blipFill>
                          <a:blip r:embed="rId16"/>
                          <a:stretch>
                            <a:fillRect/>
                          </a:stretch>
                        </pic:blipFill>
                        <pic:spPr>
                          <a:xfrm>
                            <a:off x="0" y="0"/>
                            <a:ext cx="2702761" cy="1054926"/>
                          </a:xfrm>
                          <a:prstGeom prst="rect">
                            <a:avLst/>
                          </a:prstGeom>
                          <a:noFill/>
                          <a:ln>
                            <a:noFill/>
                          </a:ln>
                        </pic:spPr>
                      </pic:pic>
                    </a:graphicData>
                  </a:graphic>
                </wp:inline>
              </w:drawing>
            </w:r>
          </w:p>
        </w:tc>
      </w:tr>
      <w:tr w:rsidR="71F581B5" w14:paraId="7CB03009" w14:textId="77777777" w:rsidTr="71F581B5">
        <w:trPr>
          <w:trHeight w:val="300"/>
        </w:trPr>
        <w:tc>
          <w:tcPr>
            <w:tcW w:w="4345" w:type="dxa"/>
          </w:tcPr>
          <w:p w14:paraId="5DA9566D" w14:textId="5A67B5E5" w:rsidR="71F581B5" w:rsidRDefault="71F581B5" w:rsidP="71F581B5">
            <w:pPr>
              <w:pStyle w:val="StandardWeb"/>
              <w:spacing w:line="21" w:lineRule="atLeast"/>
              <w:jc w:val="both"/>
            </w:pPr>
          </w:p>
        </w:tc>
        <w:tc>
          <w:tcPr>
            <w:tcW w:w="4177" w:type="dxa"/>
          </w:tcPr>
          <w:p w14:paraId="7E936697" w14:textId="7F987F52" w:rsidR="71F581B5" w:rsidRDefault="71F581B5" w:rsidP="71F581B5">
            <w:pPr>
              <w:pStyle w:val="StandardWeb"/>
              <w:spacing w:line="21" w:lineRule="atLeast"/>
              <w:jc w:val="both"/>
            </w:pPr>
          </w:p>
        </w:tc>
      </w:tr>
      <w:tr w:rsidR="71F581B5" w14:paraId="125D74D7" w14:textId="77777777" w:rsidTr="71F581B5">
        <w:trPr>
          <w:trHeight w:val="300"/>
        </w:trPr>
        <w:tc>
          <w:tcPr>
            <w:tcW w:w="4345" w:type="dxa"/>
          </w:tcPr>
          <w:p w14:paraId="208E55EB" w14:textId="7954E37E" w:rsidR="71F581B5" w:rsidRDefault="71F581B5" w:rsidP="71F581B5">
            <w:pPr>
              <w:pStyle w:val="StandardWeb"/>
              <w:spacing w:line="21" w:lineRule="atLeast"/>
              <w:jc w:val="both"/>
            </w:pPr>
          </w:p>
        </w:tc>
        <w:tc>
          <w:tcPr>
            <w:tcW w:w="4177" w:type="dxa"/>
          </w:tcPr>
          <w:p w14:paraId="56C4F244" w14:textId="681396A2" w:rsidR="71F581B5" w:rsidRDefault="71F581B5" w:rsidP="71F581B5">
            <w:pPr>
              <w:pStyle w:val="StandardWeb"/>
              <w:spacing w:line="21" w:lineRule="atLeast"/>
              <w:jc w:val="both"/>
            </w:pPr>
          </w:p>
        </w:tc>
      </w:tr>
    </w:tbl>
    <w:p w14:paraId="7318B38A" w14:textId="77777777" w:rsidR="008E31CA" w:rsidRDefault="004264D4">
      <w:pPr>
        <w:pStyle w:val="berschrift3"/>
      </w:pPr>
      <w:bookmarkStart w:id="14" w:name="_Toc8214"/>
      <w:bookmarkStart w:id="15" w:name="_Toc31112"/>
      <w:r>
        <w:t>b. Data Preparation and Management</w:t>
      </w:r>
      <w:bookmarkEnd w:id="14"/>
      <w:bookmarkEnd w:id="15"/>
    </w:p>
    <w:p w14:paraId="15ACB75C" w14:textId="77777777" w:rsidR="008E31CA" w:rsidRDefault="004264D4">
      <w:pPr>
        <w:pStyle w:val="berschrift4"/>
        <w:rPr>
          <w:rFonts w:ascii="Times New Roman" w:hAnsi="Times New Roman"/>
        </w:rPr>
      </w:pPr>
      <w:bookmarkStart w:id="16" w:name="_Toc15954"/>
      <w:bookmarkStart w:id="17" w:name="_b-1_Cleaning_processes"/>
      <w:bookmarkStart w:id="18" w:name="_Toc2177"/>
      <w:r>
        <w:rPr>
          <w:rFonts w:ascii="Times New Roman" w:hAnsi="Times New Roman"/>
        </w:rPr>
        <w:t>b-1 Cleaning processes</w:t>
      </w:r>
      <w:bookmarkEnd w:id="16"/>
      <w:bookmarkEnd w:id="18"/>
    </w:p>
    <w:p w14:paraId="1E031293" w14:textId="4503FCC1" w:rsidR="008E31CA" w:rsidRDefault="004264D4">
      <w:pPr>
        <w:widowControl/>
        <w:outlineLvl w:val="3"/>
        <w:rPr>
          <w:rFonts w:ascii="Times New Roman" w:eastAsia="Arial" w:hAnsi="Times New Roman"/>
          <w:b/>
          <w:bCs/>
          <w:kern w:val="0"/>
          <w:sz w:val="24"/>
          <w:lang w:bidi="ar"/>
        </w:rPr>
      </w:pPr>
      <w:bookmarkStart w:id="19" w:name="_Toc15549"/>
      <w:bookmarkEnd w:id="17"/>
      <w:r>
        <w:rPr>
          <w:rFonts w:ascii="Times New Roman" w:eastAsia="Arial" w:hAnsi="Times New Roman"/>
          <w:b/>
          <w:bCs/>
          <w:kern w:val="0"/>
          <w:sz w:val="24"/>
          <w:lang w:bidi="ar"/>
        </w:rPr>
        <w:t>1)</w:t>
      </w:r>
      <w:r w:rsidR="0DEF9C47" w:rsidRPr="55869983">
        <w:rPr>
          <w:rFonts w:ascii="Times New Roman" w:eastAsia="Arial" w:hAnsi="Times New Roman"/>
          <w:b/>
          <w:bCs/>
          <w:sz w:val="24"/>
          <w:lang w:bidi="ar"/>
        </w:rPr>
        <w:t xml:space="preserve"> </w:t>
      </w:r>
      <w:r w:rsidRPr="55869983">
        <w:rPr>
          <w:rFonts w:ascii="Times New Roman" w:eastAsia="Arial" w:hAnsi="Times New Roman" w:hint="eastAsia"/>
          <w:b/>
          <w:sz w:val="24"/>
          <w:lang w:bidi="ar"/>
        </w:rPr>
        <w:t>Generate</w:t>
      </w:r>
      <w:r w:rsidRPr="55869983">
        <w:rPr>
          <w:rFonts w:ascii="Times New Roman" w:eastAsia="Arial" w:hAnsi="Times New Roman"/>
          <w:b/>
          <w:sz w:val="24"/>
          <w:lang w:bidi="ar"/>
        </w:rPr>
        <w:t xml:space="preserve"> variables</w:t>
      </w:r>
      <w:bookmarkEnd w:id="19"/>
    </w:p>
    <w:p w14:paraId="76EC562F" w14:textId="77777777" w:rsidR="008E31CA" w:rsidRDefault="008E31CA">
      <w:pPr>
        <w:jc w:val="center"/>
      </w:pPr>
    </w:p>
    <w:p w14:paraId="3A1CFE27" w14:textId="02C19916" w:rsidR="00016A57" w:rsidRPr="00016A57" w:rsidRDefault="00016A57" w:rsidP="00016A57">
      <w:pPr>
        <w:jc w:val="left"/>
        <w:rPr>
          <w:rFonts w:ascii="Times New Roman" w:eastAsia="Times New Roman" w:hAnsi="Times New Roman"/>
          <w:kern w:val="0"/>
          <w:sz w:val="24"/>
        </w:rPr>
      </w:pPr>
      <w:r w:rsidRPr="00016A57">
        <w:rPr>
          <w:rFonts w:ascii="Times New Roman" w:eastAsia="Times New Roman" w:hAnsi="Times New Roman"/>
          <w:kern w:val="0"/>
          <w:sz w:val="24"/>
        </w:rPr>
        <w:t>See below</w:t>
      </w:r>
    </w:p>
    <w:p w14:paraId="34463707" w14:textId="62932064" w:rsidR="55869983" w:rsidRDefault="37D64BFB" w:rsidP="00E04791">
      <w:pPr>
        <w:widowControl/>
        <w:spacing w:after="240"/>
        <w:jc w:val="center"/>
        <w:rPr>
          <w:rFonts w:ascii="Times New Roman" w:hAnsi="Times New Roman"/>
          <w:color w:val="000000"/>
          <w:sz w:val="22"/>
          <w:szCs w:val="22"/>
        </w:rPr>
      </w:pPr>
      <w:r>
        <w:lastRenderedPageBreak/>
        <w:drawing>
          <wp:inline distT="0" distB="0" distL="0" distR="0" wp14:anchorId="4C3F2B11" wp14:editId="43A05D0E">
            <wp:extent cx="4286935" cy="5446702"/>
            <wp:effectExtent l="9525" t="9525" r="9525" b="9525"/>
            <wp:docPr id="37" name="图片 1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5" descr="IMG_256"/>
                    <pic:cNvPicPr>
                      <a:picLocks noChangeAspect="1"/>
                    </pic:cNvPicPr>
                  </pic:nvPicPr>
                  <pic:blipFill>
                    <a:blip r:embed="rId17"/>
                    <a:stretch>
                      <a:fillRect/>
                    </a:stretch>
                  </pic:blipFill>
                  <pic:spPr>
                    <a:xfrm>
                      <a:off x="0" y="0"/>
                      <a:ext cx="4286935" cy="5446702"/>
                    </a:xfrm>
                    <a:prstGeom prst="rect">
                      <a:avLst/>
                    </a:prstGeom>
                    <a:noFill/>
                    <a:ln w="9525">
                      <a:noFill/>
                    </a:ln>
                  </pic:spPr>
                </pic:pic>
              </a:graphicData>
            </a:graphic>
          </wp:inline>
        </w:drawing>
      </w:r>
    </w:p>
    <w:p w14:paraId="55DCC260" w14:textId="77777777" w:rsidR="00E04791" w:rsidRPr="00E04791" w:rsidRDefault="00E04791" w:rsidP="00E04791">
      <w:pPr>
        <w:widowControl/>
        <w:spacing w:after="240"/>
        <w:jc w:val="center"/>
        <w:rPr>
          <w:rFonts w:ascii="Times New Roman" w:hAnsi="Times New Roman"/>
          <w:color w:val="000000"/>
          <w:sz w:val="22"/>
          <w:szCs w:val="22"/>
        </w:rPr>
      </w:pPr>
    </w:p>
    <w:p w14:paraId="7434C430" w14:textId="4E09C368" w:rsidR="55869983" w:rsidRPr="00720B71" w:rsidRDefault="004264D4" w:rsidP="55869983">
      <w:pPr>
        <w:pStyle w:val="StandardWeb"/>
        <w:spacing w:line="21" w:lineRule="atLeast"/>
        <w:jc w:val="both"/>
        <w:outlineLvl w:val="3"/>
      </w:pPr>
      <w:bookmarkStart w:id="20" w:name="Handle_missing_values_Text"/>
      <w:bookmarkStart w:id="21" w:name="_Toc3269"/>
      <w:r w:rsidRPr="55869983">
        <w:rPr>
          <w:b/>
          <w:color w:val="000000" w:themeColor="text1"/>
        </w:rPr>
        <w:t>2)</w:t>
      </w:r>
      <w:r w:rsidR="55869983" w:rsidRPr="55869983">
        <w:rPr>
          <w:b/>
          <w:bCs/>
          <w:color w:val="000000" w:themeColor="text1"/>
        </w:rPr>
        <w:t xml:space="preserve"> </w:t>
      </w:r>
      <w:r w:rsidRPr="55869983">
        <w:rPr>
          <w:b/>
          <w:color w:val="000000" w:themeColor="text1"/>
        </w:rPr>
        <w:t>Handle missing values, outliers, and inconsistencies</w:t>
      </w:r>
      <w:bookmarkEnd w:id="20"/>
      <w:bookmarkEnd w:id="21"/>
      <w:r w:rsidRPr="55869983">
        <w:rPr>
          <w:rFonts w:hint="eastAsia"/>
          <w:b/>
          <w:color w:val="000000" w:themeColor="text1"/>
        </w:rPr>
        <w:t xml:space="preserve"> </w:t>
      </w:r>
      <w:r w:rsidRPr="55869983">
        <w:rPr>
          <w:rFonts w:hint="eastAsia"/>
          <w:b/>
          <w:color w:val="000000" w:themeColor="text1"/>
          <w:sz w:val="28"/>
          <w:szCs w:val="28"/>
        </w:rPr>
        <w:t>(</w:t>
      </w:r>
      <w:hyperlink w:anchor="Handle_missing_values">
        <w:r w:rsidR="17A8AFD3" w:rsidRPr="55869983">
          <w:rPr>
            <w:rStyle w:val="BesuchterLink"/>
            <w:b/>
            <w:bCs/>
            <w:sz w:val="22"/>
            <w:szCs w:val="22"/>
          </w:rPr>
          <w:t>Code</w:t>
        </w:r>
      </w:hyperlink>
      <w:r w:rsidRPr="55869983">
        <w:rPr>
          <w:rFonts w:hint="eastAsia"/>
          <w:b/>
          <w:color w:val="000000" w:themeColor="text1"/>
          <w:sz w:val="28"/>
          <w:szCs w:val="28"/>
        </w:rPr>
        <w:t>)</w:t>
      </w:r>
    </w:p>
    <w:p w14:paraId="09EC9AB5" w14:textId="77777777" w:rsidR="008E31CA" w:rsidRDefault="004264D4">
      <w:pPr>
        <w:widowControl/>
        <w:outlineLvl w:val="3"/>
        <w:rPr>
          <w:rFonts w:ascii="Times New Roman" w:hAnsi="Times New Roman"/>
          <w:color w:val="0000FF"/>
          <w:sz w:val="20"/>
          <w:szCs w:val="20"/>
        </w:rPr>
      </w:pPr>
      <w:bookmarkStart w:id="22" w:name="_Toc26086"/>
      <w:r w:rsidRPr="55869983">
        <w:rPr>
          <w:rFonts w:ascii="Times New Roman" w:eastAsia="Arial" w:hAnsi="Times New Roman"/>
          <w:b/>
          <w:kern w:val="0"/>
          <w:sz w:val="24"/>
          <w:lang w:bidi="ar"/>
        </w:rPr>
        <w:t>3) Problems and solutions</w:t>
      </w:r>
      <w:bookmarkEnd w:id="22"/>
    </w:p>
    <w:p w14:paraId="092BD7CD" w14:textId="71FB0DCC" w:rsidR="47701A6B" w:rsidRPr="006009E6" w:rsidRDefault="3B6EABC9" w:rsidP="55869983">
      <w:pPr>
        <w:pStyle w:val="StandardWeb"/>
        <w:spacing w:after="240" w:afterAutospacing="0" w:line="21" w:lineRule="atLeast"/>
        <w:jc w:val="both"/>
        <w:rPr>
          <w:rFonts w:eastAsia="Times New Roman"/>
        </w:rPr>
      </w:pPr>
      <w:r w:rsidRPr="006009E6">
        <w:rPr>
          <w:rFonts w:eastAsia="Times New Roman"/>
        </w:rPr>
        <w:t xml:space="preserve">Access to datasets initially proved difficult, therefore we drew inspiration from </w:t>
      </w:r>
      <w:r w:rsidR="7B5E0044" w:rsidRPr="006009E6">
        <w:rPr>
          <w:rFonts w:eastAsia="Times New Roman"/>
        </w:rPr>
        <w:t>preceded</w:t>
      </w:r>
      <w:r w:rsidRPr="006009E6">
        <w:rPr>
          <w:rFonts w:eastAsia="Times New Roman"/>
        </w:rPr>
        <w:t xml:space="preserve"> studies and decided on the datasets mentioned above. Missing data in Google Earth Engine impeded our progress. In the early stages of our research, we used demeaned l</w:t>
      </w:r>
      <w:r w:rsidR="4F5DCBD9" w:rsidRPr="006009E6">
        <w:rPr>
          <w:rFonts w:eastAsia="Times New Roman"/>
        </w:rPr>
        <w:t>n</w:t>
      </w:r>
      <w:r w:rsidRPr="006009E6">
        <w:rPr>
          <w:rFonts w:eastAsia="Times New Roman"/>
        </w:rPr>
        <w:t xml:space="preserve"> NO</w:t>
      </w:r>
      <w:r w:rsidRPr="006009E6">
        <w:rPr>
          <w:rFonts w:eastAsia="Times New Roman"/>
          <w:vertAlign w:val="subscript"/>
        </w:rPr>
        <w:t>2</w:t>
      </w:r>
      <w:r w:rsidRPr="006009E6">
        <w:rPr>
          <w:rFonts w:eastAsia="Times New Roman"/>
        </w:rPr>
        <w:t xml:space="preserve"> in the regression and found the pollutant had increased after the policy’s implementation. This was</w:t>
      </w:r>
      <w:r w:rsidR="215164AA" w:rsidRPr="006009E6">
        <w:rPr>
          <w:rFonts w:eastAsia="Times New Roman"/>
        </w:rPr>
        <w:t xml:space="preserve"> </w:t>
      </w:r>
      <w:r w:rsidRPr="006009E6">
        <w:rPr>
          <w:rFonts w:eastAsia="Times New Roman"/>
        </w:rPr>
        <w:t xml:space="preserve">solved by </w:t>
      </w:r>
      <w:r w:rsidR="08CDDCCE" w:rsidRPr="006009E6">
        <w:rPr>
          <w:rFonts w:eastAsia="Times New Roman"/>
        </w:rPr>
        <w:t>using ln NO</w:t>
      </w:r>
      <w:r w:rsidR="08CDDCCE" w:rsidRPr="000650BC">
        <w:rPr>
          <w:rFonts w:eastAsia="Times New Roman"/>
          <w:vertAlign w:val="subscript"/>
        </w:rPr>
        <w:t>2</w:t>
      </w:r>
      <w:r w:rsidR="08CDDCCE" w:rsidRPr="006009E6">
        <w:rPr>
          <w:rFonts w:eastAsia="Times New Roman"/>
        </w:rPr>
        <w:t xml:space="preserve"> in regression.</w:t>
      </w:r>
    </w:p>
    <w:p w14:paraId="422DA4E5" w14:textId="77777777" w:rsidR="008E31CA" w:rsidRDefault="004264D4">
      <w:pPr>
        <w:pStyle w:val="berschrift4"/>
      </w:pPr>
      <w:bookmarkStart w:id="23" w:name="_Toc9141"/>
      <w:bookmarkStart w:id="24" w:name="_Toc4232"/>
      <w:r>
        <w:rPr>
          <w:rFonts w:ascii="Times New Roman" w:hAnsi="Times New Roman"/>
        </w:rPr>
        <w:lastRenderedPageBreak/>
        <w:t>b-2 Data aggregation</w:t>
      </w:r>
      <w:bookmarkEnd w:id="23"/>
      <w:bookmarkEnd w:id="24"/>
    </w:p>
    <w:p w14:paraId="798E220C" w14:textId="2CC63C65" w:rsidR="3807ECFE" w:rsidRPr="006009E6" w:rsidRDefault="3807ECFE" w:rsidP="64A63F08">
      <w:pPr>
        <w:rPr>
          <w:rFonts w:ascii="Times New Roman" w:eastAsia="Times New Roman" w:hAnsi="Times New Roman"/>
          <w:kern w:val="0"/>
          <w:sz w:val="24"/>
        </w:rPr>
      </w:pPr>
      <w:r w:rsidRPr="006009E6">
        <w:rPr>
          <w:rFonts w:ascii="Times New Roman" w:eastAsia="Times New Roman" w:hAnsi="Times New Roman"/>
          <w:kern w:val="0"/>
          <w:sz w:val="24"/>
        </w:rPr>
        <w:t>Shown in table 2.</w:t>
      </w:r>
    </w:p>
    <w:p w14:paraId="6631BD48" w14:textId="77777777" w:rsidR="008E31CA" w:rsidRDefault="004264D4">
      <w:pPr>
        <w:pStyle w:val="berschrift4"/>
        <w:rPr>
          <w:rFonts w:ascii="Times New Roman" w:hAnsi="Times New Roman"/>
        </w:rPr>
      </w:pPr>
      <w:bookmarkStart w:id="25" w:name="_Toc12280"/>
      <w:bookmarkStart w:id="26" w:name="_Toc31105"/>
      <w:r>
        <w:rPr>
          <w:rFonts w:ascii="Times New Roman" w:hAnsi="Times New Roman"/>
        </w:rPr>
        <w:t>b-3 Data merging</w:t>
      </w:r>
      <w:bookmarkEnd w:id="25"/>
      <w:bookmarkEnd w:id="26"/>
    </w:p>
    <w:p w14:paraId="1D375FCE" w14:textId="5F4B9971" w:rsidR="008E31CA" w:rsidRPr="006009E6" w:rsidRDefault="004264D4">
      <w:pPr>
        <w:pStyle w:val="StandardWeb"/>
        <w:spacing w:line="21" w:lineRule="atLeast"/>
        <w:jc w:val="both"/>
        <w:rPr>
          <w:b/>
          <w:bCs/>
          <w:color w:val="000000"/>
        </w:rPr>
      </w:pPr>
      <w:bookmarkStart w:id="27" w:name="Merging_Bands_in_GEE_Text"/>
      <w:r w:rsidRPr="006009E6">
        <w:rPr>
          <w:b/>
          <w:color w:val="000000" w:themeColor="text1"/>
        </w:rPr>
        <w:t>1)</w:t>
      </w:r>
      <w:r w:rsidR="25B6B73C" w:rsidRPr="006009E6">
        <w:rPr>
          <w:b/>
          <w:bCs/>
          <w:color w:val="000000" w:themeColor="text1"/>
        </w:rPr>
        <w:t xml:space="preserve"> </w:t>
      </w:r>
      <w:r w:rsidRPr="006009E6">
        <w:rPr>
          <w:b/>
          <w:color w:val="000000" w:themeColor="text1"/>
        </w:rPr>
        <w:t>Merging bands in GEE (JavaScript)</w:t>
      </w:r>
      <w:r w:rsidRPr="006009E6">
        <w:rPr>
          <w:rFonts w:hint="eastAsia"/>
          <w:b/>
          <w:color w:val="000000" w:themeColor="text1"/>
        </w:rPr>
        <w:t xml:space="preserve"> (</w:t>
      </w:r>
      <w:hyperlink w:anchor="Merging_Bands_in_GEE">
        <w:r w:rsidR="24D2EAC7" w:rsidRPr="006009E6">
          <w:rPr>
            <w:rStyle w:val="BesuchterLink"/>
            <w:b/>
            <w:bCs/>
          </w:rPr>
          <w:t>code</w:t>
        </w:r>
      </w:hyperlink>
      <w:r w:rsidRPr="006009E6">
        <w:rPr>
          <w:rFonts w:hint="eastAsia"/>
          <w:b/>
          <w:color w:val="000000" w:themeColor="text1"/>
        </w:rPr>
        <w:t>)</w:t>
      </w:r>
    </w:p>
    <w:p w14:paraId="706323D8" w14:textId="272A944C" w:rsidR="008E31CA" w:rsidRPr="006009E6" w:rsidRDefault="24D2EAC7">
      <w:pPr>
        <w:pStyle w:val="StandardWeb"/>
        <w:spacing w:line="21" w:lineRule="atLeast"/>
        <w:jc w:val="both"/>
        <w:rPr>
          <w:b/>
          <w:bCs/>
          <w:color w:val="000000"/>
        </w:rPr>
      </w:pPr>
      <w:bookmarkStart w:id="28" w:name="Merging_sitetype_in_Stata_17"/>
      <w:bookmarkEnd w:id="27"/>
      <w:r w:rsidRPr="006009E6">
        <w:rPr>
          <w:b/>
          <w:bCs/>
          <w:color w:val="000000" w:themeColor="text1"/>
          <w:lang w:bidi="ar"/>
        </w:rPr>
        <w:t>2)</w:t>
      </w:r>
      <w:r w:rsidR="3C73892E" w:rsidRPr="006009E6">
        <w:rPr>
          <w:b/>
          <w:bCs/>
          <w:color w:val="000000" w:themeColor="text1"/>
          <w:lang w:bidi="ar"/>
        </w:rPr>
        <w:t xml:space="preserve"> </w:t>
      </w:r>
      <w:r w:rsidRPr="006009E6">
        <w:rPr>
          <w:b/>
          <w:bCs/>
          <w:color w:val="000000" w:themeColor="text1"/>
        </w:rPr>
        <w:t xml:space="preserve">Merging site type in Stata 17 </w:t>
      </w:r>
      <w:bookmarkEnd w:id="28"/>
      <w:r w:rsidRPr="006009E6">
        <w:rPr>
          <w:b/>
          <w:bCs/>
          <w:color w:val="000000" w:themeColor="text1"/>
        </w:rPr>
        <w:t>(</w:t>
      </w:r>
      <w:hyperlink w:anchor="Merging_sitetype_in_Stata_17_code">
        <w:r w:rsidRPr="006009E6">
          <w:rPr>
            <w:rStyle w:val="BesuchterLink"/>
            <w:b/>
            <w:bCs/>
          </w:rPr>
          <w:t>code</w:t>
        </w:r>
      </w:hyperlink>
      <w:r w:rsidRPr="006009E6">
        <w:rPr>
          <w:b/>
          <w:bCs/>
          <w:color w:val="000000" w:themeColor="text1"/>
        </w:rPr>
        <w:t>)</w:t>
      </w:r>
    </w:p>
    <w:p w14:paraId="266316A6" w14:textId="65C408E6" w:rsidR="008E31CA" w:rsidRPr="00F63A08" w:rsidRDefault="6B1C1C4E" w:rsidP="71F581B5">
      <w:pPr>
        <w:pStyle w:val="StandardWeb"/>
        <w:spacing w:after="240" w:afterAutospacing="0" w:line="21" w:lineRule="atLeast"/>
        <w:jc w:val="both"/>
        <w:rPr>
          <w:b/>
          <w:bCs/>
          <w:color w:val="000000"/>
        </w:rPr>
      </w:pPr>
      <w:r w:rsidRPr="00F63A08">
        <w:rPr>
          <w:b/>
          <w:bCs/>
          <w:color w:val="000000" w:themeColor="text1"/>
          <w:lang w:bidi="ar"/>
        </w:rPr>
        <w:t>3)</w:t>
      </w:r>
      <w:r w:rsidR="17301D02" w:rsidRPr="00F63A08">
        <w:rPr>
          <w:b/>
          <w:bCs/>
          <w:color w:val="000000" w:themeColor="text1"/>
          <w:lang w:bidi="ar"/>
        </w:rPr>
        <w:t xml:space="preserve"> </w:t>
      </w:r>
      <w:r w:rsidRPr="00F63A08">
        <w:rPr>
          <w:b/>
          <w:bCs/>
          <w:color w:val="000000" w:themeColor="text1"/>
        </w:rPr>
        <w:t>Validate merge success and identify any data loss</w:t>
      </w:r>
      <w:r w:rsidR="00F63A08" w:rsidRPr="00F63A08">
        <w:rPr>
          <w:b/>
          <w:bCs/>
          <w:color w:val="000000" w:themeColor="text1"/>
        </w:rPr>
        <w:t xml:space="preserve"> (see screenshot)</w:t>
      </w:r>
    </w:p>
    <w:p w14:paraId="71F527FC" w14:textId="305C510C" w:rsidR="4AC2D8A0" w:rsidRDefault="4AC2D8A0" w:rsidP="64A63F08">
      <w:pPr>
        <w:pStyle w:val="StandardWeb"/>
        <w:spacing w:after="240" w:afterAutospacing="0" w:line="21" w:lineRule="atLeast"/>
        <w:jc w:val="center"/>
      </w:pPr>
      <w:r>
        <w:drawing>
          <wp:inline distT="0" distB="0" distL="0" distR="0" wp14:anchorId="1A3E4971" wp14:editId="67BF2B4F">
            <wp:extent cx="4048125" cy="5267325"/>
            <wp:effectExtent l="0" t="0" r="0" b="0"/>
            <wp:docPr id="18439999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2967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48125" cy="5267325"/>
                    </a:xfrm>
                    <a:prstGeom prst="rect">
                      <a:avLst/>
                    </a:prstGeom>
                  </pic:spPr>
                </pic:pic>
              </a:graphicData>
            </a:graphic>
          </wp:inline>
        </w:drawing>
      </w:r>
    </w:p>
    <w:p w14:paraId="4268977A" w14:textId="77777777" w:rsidR="008E31CA" w:rsidRDefault="004264D4">
      <w:pPr>
        <w:pStyle w:val="berschrift4"/>
        <w:rPr>
          <w:rFonts w:ascii="Times New Roman" w:hAnsi="Times New Roman"/>
        </w:rPr>
      </w:pPr>
      <w:bookmarkStart w:id="29" w:name="_Toc8161"/>
      <w:bookmarkStart w:id="30" w:name="_Toc9004"/>
      <w:r>
        <w:rPr>
          <w:rFonts w:ascii="Times New Roman" w:hAnsi="Times New Roman"/>
        </w:rPr>
        <w:lastRenderedPageBreak/>
        <w:t>b-4 Variable transformation</w:t>
      </w:r>
      <w:bookmarkEnd w:id="29"/>
      <w:bookmarkEnd w:id="30"/>
    </w:p>
    <w:p w14:paraId="4187ED80" w14:textId="77777777" w:rsidR="008E31CA" w:rsidRPr="006009E6" w:rsidRDefault="17A8AFD3">
      <w:pPr>
        <w:pStyle w:val="StandardWeb"/>
        <w:spacing w:line="21" w:lineRule="atLeast"/>
        <w:jc w:val="both"/>
      </w:pPr>
      <w:r w:rsidRPr="006009E6">
        <w:rPr>
          <w:b/>
          <w:bCs/>
          <w:color w:val="000000" w:themeColor="text1"/>
        </w:rPr>
        <w:t xml:space="preserve">1) </w:t>
      </w:r>
      <w:bookmarkStart w:id="31" w:name="Apply_appropriate_transformations_Text"/>
      <w:r w:rsidRPr="006009E6">
        <w:rPr>
          <w:b/>
          <w:bCs/>
          <w:color w:val="000000" w:themeColor="text1"/>
        </w:rPr>
        <w:t>Apply appropriate transformations</w:t>
      </w:r>
      <w:bookmarkEnd w:id="31"/>
      <w:r w:rsidRPr="006009E6">
        <w:rPr>
          <w:b/>
          <w:bCs/>
          <w:color w:val="000000" w:themeColor="text1"/>
        </w:rPr>
        <w:t xml:space="preserve"> (</w:t>
      </w:r>
      <w:hyperlink w:anchor="Apply_appropriate_transformations_Code">
        <w:r w:rsidRPr="006009E6">
          <w:rPr>
            <w:rStyle w:val="BesuchterLink"/>
            <w:b/>
            <w:bCs/>
          </w:rPr>
          <w:t>code</w:t>
        </w:r>
      </w:hyperlink>
      <w:r w:rsidRPr="006009E6">
        <w:rPr>
          <w:b/>
          <w:bCs/>
          <w:color w:val="000000" w:themeColor="text1"/>
        </w:rPr>
        <w:t xml:space="preserve">) </w:t>
      </w:r>
    </w:p>
    <w:p w14:paraId="6A281091" w14:textId="3366BA29" w:rsidR="2D948A2D" w:rsidRPr="000650BC" w:rsidRDefault="2D948A2D" w:rsidP="000650BC">
      <w:pPr>
        <w:spacing w:before="240" w:after="240" w:line="276" w:lineRule="auto"/>
        <w:rPr>
          <w:sz w:val="22"/>
          <w:szCs w:val="28"/>
        </w:rPr>
      </w:pPr>
      <w:r w:rsidRPr="000650BC">
        <w:rPr>
          <w:rFonts w:ascii="Times New Roman" w:eastAsia="Times New Roman" w:hAnsi="Times New Roman"/>
          <w:color w:val="000000" w:themeColor="text1"/>
          <w:sz w:val="24"/>
        </w:rPr>
        <w:t>We use</w:t>
      </w:r>
      <w:r w:rsidR="0031255A">
        <w:rPr>
          <w:rFonts w:ascii="Times New Roman" w:eastAsia="Times New Roman" w:hAnsi="Times New Roman"/>
          <w:color w:val="000000" w:themeColor="text1"/>
          <w:sz w:val="24"/>
        </w:rPr>
        <w:t>d</w:t>
      </w:r>
      <w:r w:rsidRPr="000650BC">
        <w:rPr>
          <w:rFonts w:ascii="Times New Roman" w:eastAsia="Times New Roman" w:hAnsi="Times New Roman"/>
          <w:color w:val="000000" w:themeColor="text1"/>
          <w:sz w:val="24"/>
        </w:rPr>
        <w:t xml:space="preserve"> a natural logarithmic transformation on the dependent variable (NO</w:t>
      </w:r>
      <w:r w:rsidRPr="0031255A">
        <w:rPr>
          <w:rFonts w:ascii="Times New Roman" w:eastAsia="Times New Roman" w:hAnsi="Times New Roman"/>
          <w:color w:val="000000" w:themeColor="text1"/>
          <w:sz w:val="24"/>
          <w:vertAlign w:val="subscript"/>
        </w:rPr>
        <w:t xml:space="preserve">2 </w:t>
      </w:r>
      <w:r w:rsidRPr="000650BC">
        <w:rPr>
          <w:rFonts w:ascii="Times New Roman" w:eastAsia="Times New Roman" w:hAnsi="Times New Roman"/>
          <w:color w:val="000000" w:themeColor="text1"/>
          <w:sz w:val="24"/>
        </w:rPr>
        <w:t>concentration). This is primarily based on the following statistical considerations:</w:t>
      </w:r>
    </w:p>
    <w:p w14:paraId="2331E100" w14:textId="110E2108" w:rsidR="2D948A2D" w:rsidRPr="000650BC" w:rsidRDefault="2D948A2D" w:rsidP="000650BC">
      <w:pPr>
        <w:spacing w:before="240" w:after="240" w:line="276" w:lineRule="auto"/>
        <w:rPr>
          <w:sz w:val="22"/>
          <w:szCs w:val="28"/>
        </w:rPr>
      </w:pPr>
      <w:r w:rsidRPr="000650BC">
        <w:rPr>
          <w:rFonts w:ascii="Times New Roman" w:eastAsia="Times New Roman" w:hAnsi="Times New Roman"/>
          <w:color w:val="000000" w:themeColor="text1"/>
          <w:sz w:val="24"/>
        </w:rPr>
        <w:t>Air pollutant concentration data typically exhibits a right-skewed distribution (log-normal distribution). Direct use of this data can lead to regression residuals that do not satisfy the normality assumption. Logarithmic transformation helps to make the data distribution closer to a normal distribution.</w:t>
      </w:r>
    </w:p>
    <w:p w14:paraId="2FE2D05E" w14:textId="07ADA12D" w:rsidR="22B2F914" w:rsidRPr="0031255A" w:rsidRDefault="2D948A2D" w:rsidP="0031255A">
      <w:pPr>
        <w:spacing w:before="240" w:after="240" w:line="276" w:lineRule="auto"/>
        <w:rPr>
          <w:sz w:val="22"/>
          <w:szCs w:val="28"/>
        </w:rPr>
      </w:pPr>
      <w:r w:rsidRPr="000650BC">
        <w:rPr>
          <w:rFonts w:ascii="Times New Roman" w:eastAsia="Times New Roman" w:hAnsi="Times New Roman"/>
          <w:color w:val="000000" w:themeColor="text1"/>
          <w:sz w:val="24"/>
        </w:rPr>
        <w:t>Moreover, environmental data often exhibit</w:t>
      </w:r>
      <w:r w:rsidR="0031255A">
        <w:rPr>
          <w:rFonts w:ascii="Times New Roman" w:eastAsia="Times New Roman" w:hAnsi="Times New Roman"/>
          <w:color w:val="000000" w:themeColor="text1"/>
          <w:sz w:val="24"/>
        </w:rPr>
        <w:t>s</w:t>
      </w:r>
      <w:r w:rsidRPr="000650BC">
        <w:rPr>
          <w:rFonts w:ascii="Times New Roman" w:eastAsia="Times New Roman" w:hAnsi="Times New Roman"/>
          <w:color w:val="000000" w:themeColor="text1"/>
          <w:sz w:val="24"/>
        </w:rPr>
        <w:t xml:space="preserve"> a phenomenon where the higher the mean, the greater the variance. Logarithmic transformation can effectively stabilize variance and improve the effectiveness of the estimator.</w:t>
      </w:r>
    </w:p>
    <w:p w14:paraId="569C23EA" w14:textId="77777777" w:rsidR="008E31CA" w:rsidRDefault="004264D4">
      <w:pPr>
        <w:pStyle w:val="berschrift2"/>
        <w:spacing w:line="360" w:lineRule="auto"/>
        <w:rPr>
          <w:rFonts w:ascii="Times New Roman" w:hAnsi="Times New Roman"/>
        </w:rPr>
      </w:pPr>
      <w:bookmarkStart w:id="32" w:name="_Toc29756"/>
      <w:bookmarkStart w:id="33" w:name="_Toc23258"/>
      <w:r>
        <w:rPr>
          <w:rFonts w:ascii="Times New Roman" w:hAnsi="Times New Roman"/>
        </w:rPr>
        <w:t>3. Part III: Descriptive Analysis and Export of Results for Presentation</w:t>
      </w:r>
      <w:bookmarkEnd w:id="32"/>
      <w:bookmarkEnd w:id="33"/>
    </w:p>
    <w:p w14:paraId="533A1B7C" w14:textId="793751FD" w:rsidR="55869983" w:rsidRDefault="004264D4" w:rsidP="00720B71">
      <w:pPr>
        <w:pStyle w:val="berschrift3"/>
      </w:pPr>
      <w:bookmarkStart w:id="34" w:name="_Toc9300"/>
      <w:r>
        <w:t>a. Summary Statistics Table</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63A08" w14:paraId="458CD084" w14:textId="77777777" w:rsidTr="71F581B5">
        <w:tc>
          <w:tcPr>
            <w:tcW w:w="8522" w:type="dxa"/>
            <w:tcBorders>
              <w:top w:val="nil"/>
              <w:left w:val="nil"/>
              <w:bottom w:val="nil"/>
              <w:right w:val="nil"/>
            </w:tcBorders>
          </w:tcPr>
          <w:p w14:paraId="7F85A80C" w14:textId="77777777" w:rsidR="008E31CA" w:rsidRDefault="004264D4">
            <w:pPr>
              <w:jc w:val="center"/>
              <w:rPr>
                <w:rFonts w:ascii="Times New Roman" w:hAnsi="Times New Roman"/>
                <w:b/>
                <w:bCs/>
                <w:kern w:val="0"/>
                <w:szCs w:val="21"/>
                <w:lang w:bidi="ar"/>
              </w:rPr>
            </w:pPr>
            <w:bookmarkStart w:id="35" w:name="Table1_descriptive_statistics_text"/>
            <w:r>
              <w:rPr>
                <w:rFonts w:ascii="Times New Roman" w:eastAsia="Calibri" w:hAnsi="Times New Roman"/>
                <w:b/>
                <w:bCs/>
                <w:kern w:val="0"/>
                <w:sz w:val="24"/>
                <w:lang w:bidi="ar"/>
              </w:rPr>
              <w:t>Table 1. descriptive statistics</w:t>
            </w:r>
            <w:bookmarkEnd w:id="35"/>
            <w:r>
              <w:rPr>
                <w:rFonts w:ascii="Times New Roman" w:eastAsia="Calibri" w:hAnsi="Times New Roman" w:hint="eastAsia"/>
                <w:b/>
                <w:bCs/>
                <w:kern w:val="0"/>
                <w:sz w:val="24"/>
                <w:lang w:bidi="ar"/>
              </w:rPr>
              <w:t xml:space="preserve"> (</w:t>
            </w:r>
            <w:hyperlink w:anchor="Table1_descriptive_statistics_code" w:history="1">
              <w:r>
                <w:rPr>
                  <w:rStyle w:val="BesuchterLink"/>
                  <w:rFonts w:ascii="Times New Roman" w:eastAsia="Calibri" w:hAnsi="Times New Roman" w:hint="eastAsia"/>
                  <w:b/>
                  <w:bCs/>
                  <w:kern w:val="0"/>
                  <w:sz w:val="24"/>
                  <w:lang w:bidi="ar"/>
                </w:rPr>
                <w:t>code</w:t>
              </w:r>
            </w:hyperlink>
            <w:r>
              <w:rPr>
                <w:rFonts w:ascii="Times New Roman" w:eastAsia="Calibri" w:hAnsi="Times New Roman" w:hint="eastAsia"/>
                <w:b/>
                <w:bCs/>
                <w:kern w:val="0"/>
                <w:sz w:val="24"/>
                <w:lang w:bidi="ar"/>
              </w:rPr>
              <w:t>)</w:t>
            </w:r>
          </w:p>
        </w:tc>
      </w:tr>
      <w:tr w:rsidR="00F63A08" w14:paraId="0EEE4BB7" w14:textId="77777777" w:rsidTr="71F581B5">
        <w:tc>
          <w:tcPr>
            <w:tcW w:w="8522" w:type="dxa"/>
            <w:tcBorders>
              <w:top w:val="nil"/>
              <w:left w:val="nil"/>
              <w:bottom w:val="nil"/>
              <w:right w:val="nil"/>
            </w:tcBorders>
          </w:tcPr>
          <w:p w14:paraId="4628310B" w14:textId="77777777" w:rsidR="008E31CA" w:rsidRDefault="17A8AFD3">
            <w:pPr>
              <w:jc w:val="center"/>
              <w:rPr>
                <w:rFonts w:ascii="Times New Roman" w:hAnsi="Times New Roman"/>
                <w:kern w:val="0"/>
                <w:lang w:bidi="ar"/>
              </w:rPr>
            </w:pPr>
            <w:r>
              <w:drawing>
                <wp:inline distT="0" distB="0" distL="0" distR="0" wp14:anchorId="51011B04" wp14:editId="54C24A52">
                  <wp:extent cx="5827985" cy="2291137"/>
                  <wp:effectExtent l="0" t="0" r="1905" b="0"/>
                  <wp:docPr id="25" name="图片 144" descr="carbo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44" descr="carbon (23)"/>
                          <pic:cNvPicPr>
                            <a:picLocks noChangeAspect="1"/>
                          </pic:cNvPicPr>
                        </pic:nvPicPr>
                        <pic:blipFill>
                          <a:blip r:embed="rId19"/>
                          <a:srcRect b="16641"/>
                          <a:stretch>
                            <a:fillRect/>
                          </a:stretch>
                        </pic:blipFill>
                        <pic:spPr>
                          <a:xfrm>
                            <a:off x="0" y="0"/>
                            <a:ext cx="5873845" cy="2309166"/>
                          </a:xfrm>
                          <a:prstGeom prst="rect">
                            <a:avLst/>
                          </a:prstGeom>
                          <a:noFill/>
                          <a:ln>
                            <a:noFill/>
                          </a:ln>
                        </pic:spPr>
                      </pic:pic>
                    </a:graphicData>
                  </a:graphic>
                </wp:inline>
              </w:drawing>
            </w:r>
          </w:p>
        </w:tc>
      </w:tr>
      <w:tr w:rsidR="00F63A08" w14:paraId="0932AA8A" w14:textId="77777777" w:rsidTr="71F581B5">
        <w:tc>
          <w:tcPr>
            <w:tcW w:w="8522" w:type="dxa"/>
            <w:tcBorders>
              <w:top w:val="nil"/>
              <w:left w:val="nil"/>
              <w:bottom w:val="nil"/>
              <w:right w:val="nil"/>
            </w:tcBorders>
          </w:tcPr>
          <w:p w14:paraId="66DB615A" w14:textId="77777777" w:rsidR="008E31CA" w:rsidRDefault="24D2EAC7">
            <w:pPr>
              <w:jc w:val="center"/>
              <w:rPr>
                <w:rFonts w:ascii="Times New Roman" w:hAnsi="Times New Roman"/>
                <w:b/>
                <w:kern w:val="0"/>
                <w:lang w:bidi="ar"/>
              </w:rPr>
            </w:pPr>
            <w:r>
              <w:lastRenderedPageBreak/>
              <w:drawing>
                <wp:inline distT="0" distB="0" distL="0" distR="0" wp14:anchorId="00A8A897" wp14:editId="58AF2032">
                  <wp:extent cx="4978552" cy="1656715"/>
                  <wp:effectExtent l="0" t="0" r="0" b="0"/>
                  <wp:docPr id="40"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58"/>
                          <pic:cNvPicPr>
                            <a:picLocks noChangeAspect="1"/>
                          </pic:cNvPicPr>
                        </pic:nvPicPr>
                        <pic:blipFill>
                          <a:blip r:embed="rId20"/>
                          <a:stretch>
                            <a:fillRect/>
                          </a:stretch>
                        </pic:blipFill>
                        <pic:spPr>
                          <a:xfrm>
                            <a:off x="0" y="0"/>
                            <a:ext cx="4978552" cy="1656715"/>
                          </a:xfrm>
                          <a:prstGeom prst="rect">
                            <a:avLst/>
                          </a:prstGeom>
                          <a:noFill/>
                          <a:ln>
                            <a:noFill/>
                          </a:ln>
                        </pic:spPr>
                      </pic:pic>
                    </a:graphicData>
                  </a:graphic>
                </wp:inline>
              </w:drawing>
            </w:r>
          </w:p>
        </w:tc>
      </w:tr>
      <w:tr w:rsidR="00F63A08" w14:paraId="641E84DF" w14:textId="77777777" w:rsidTr="71F581B5">
        <w:trPr>
          <w:trHeight w:val="281"/>
        </w:trPr>
        <w:tc>
          <w:tcPr>
            <w:tcW w:w="8522" w:type="dxa"/>
            <w:tcBorders>
              <w:top w:val="nil"/>
              <w:left w:val="nil"/>
              <w:bottom w:val="nil"/>
              <w:right w:val="nil"/>
            </w:tcBorders>
          </w:tcPr>
          <w:p w14:paraId="4CC202D2" w14:textId="77777777" w:rsidR="00016A57" w:rsidRDefault="00016A57" w:rsidP="00016A57">
            <w:pPr>
              <w:rPr>
                <w:rFonts w:ascii="Times New Roman" w:eastAsia="Calibri" w:hAnsi="Times New Roman"/>
                <w:b/>
                <w:bCs/>
                <w:sz w:val="24"/>
                <w:lang w:bidi="ar"/>
              </w:rPr>
            </w:pPr>
          </w:p>
          <w:p w14:paraId="3B0A647E" w14:textId="30C76321" w:rsidR="008E31CA" w:rsidRPr="00D73BAD" w:rsidRDefault="008E31CA" w:rsidP="00D73BAD">
            <w:pPr>
              <w:rPr>
                <w:rFonts w:ascii="Times New Roman" w:eastAsiaTheme="minorEastAsia" w:hAnsi="Times New Roman"/>
                <w:b/>
                <w:sz w:val="24"/>
                <w:lang w:bidi="ar"/>
              </w:rPr>
            </w:pPr>
          </w:p>
          <w:p w14:paraId="37F86037" w14:textId="77777777" w:rsidR="00011715" w:rsidRDefault="00011715" w:rsidP="00E81957">
            <w:pPr>
              <w:rPr>
                <w:rFonts w:ascii="Times New Roman" w:eastAsia="Calibri" w:hAnsi="Times New Roman"/>
                <w:b/>
                <w:bCs/>
                <w:sz w:val="24"/>
                <w:lang w:bidi="ar"/>
              </w:rPr>
            </w:pPr>
          </w:p>
          <w:p w14:paraId="02B31585" w14:textId="77777777" w:rsidR="00011715" w:rsidRDefault="00011715" w:rsidP="71F581B5">
            <w:pPr>
              <w:jc w:val="center"/>
              <w:rPr>
                <w:rFonts w:ascii="Times New Roman" w:eastAsia="Calibri" w:hAnsi="Times New Roman"/>
                <w:b/>
                <w:bCs/>
                <w:sz w:val="24"/>
                <w:lang w:bidi="ar"/>
              </w:rPr>
            </w:pPr>
          </w:p>
          <w:p w14:paraId="77C538BC" w14:textId="6C682CCA" w:rsidR="008E31CA" w:rsidRDefault="6B1C1C4E" w:rsidP="71F581B5">
            <w:pPr>
              <w:jc w:val="center"/>
              <w:rPr>
                <w:rFonts w:ascii="Times New Roman" w:eastAsia="Calibri" w:hAnsi="Times New Roman"/>
                <w:b/>
                <w:bCs/>
                <w:kern w:val="0"/>
                <w:sz w:val="24"/>
                <w:lang w:bidi="ar"/>
              </w:rPr>
            </w:pPr>
            <w:r w:rsidRPr="71F581B5">
              <w:rPr>
                <w:rFonts w:ascii="Times New Roman" w:eastAsia="Calibri" w:hAnsi="Times New Roman"/>
                <w:b/>
                <w:bCs/>
                <w:sz w:val="24"/>
                <w:lang w:bidi="ar"/>
              </w:rPr>
              <w:t>Table 2: Descriptive Statistics by Site Type</w:t>
            </w:r>
            <w:r w:rsidR="00F628A9">
              <w:rPr>
                <w:rFonts w:ascii="Times New Roman" w:eastAsia="Calibri" w:hAnsi="Times New Roman"/>
                <w:b/>
                <w:bCs/>
                <w:sz w:val="24"/>
                <w:lang w:bidi="ar"/>
              </w:rPr>
              <w:t xml:space="preserve"> (see screenshot)</w:t>
            </w:r>
            <w:r w:rsidR="00D73BAD">
              <w:drawing>
                <wp:inline distT="0" distB="0" distL="0" distR="0" wp14:anchorId="17EF0792" wp14:editId="742A4945">
                  <wp:extent cx="5772058" cy="3760341"/>
                  <wp:effectExtent l="0" t="0" r="0" b="0"/>
                  <wp:docPr id="41" name="图片 41" descr="carbo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arbon (24)"/>
                          <pic:cNvPicPr>
                            <a:picLocks noChangeAspect="1"/>
                          </pic:cNvPicPr>
                        </pic:nvPicPr>
                        <pic:blipFill>
                          <a:blip r:embed="rId21"/>
                          <a:stretch>
                            <a:fillRect/>
                          </a:stretch>
                        </pic:blipFill>
                        <pic:spPr>
                          <a:xfrm>
                            <a:off x="0" y="0"/>
                            <a:ext cx="5772058" cy="3760341"/>
                          </a:xfrm>
                          <a:prstGeom prst="rect">
                            <a:avLst/>
                          </a:prstGeom>
                        </pic:spPr>
                      </pic:pic>
                    </a:graphicData>
                  </a:graphic>
                </wp:inline>
              </w:drawing>
            </w:r>
          </w:p>
        </w:tc>
      </w:tr>
      <w:tr w:rsidR="00F63A08" w14:paraId="7C7D26D3" w14:textId="77777777" w:rsidTr="71F581B5">
        <w:tc>
          <w:tcPr>
            <w:tcW w:w="8522" w:type="dxa"/>
            <w:tcBorders>
              <w:top w:val="nil"/>
              <w:left w:val="nil"/>
              <w:bottom w:val="nil"/>
              <w:right w:val="nil"/>
            </w:tcBorders>
          </w:tcPr>
          <w:p w14:paraId="01DC5388" w14:textId="29B70C59" w:rsidR="008E31CA" w:rsidRDefault="008E31CA" w:rsidP="71F581B5">
            <w:pPr>
              <w:jc w:val="center"/>
              <w:rPr>
                <w:rFonts w:ascii="Times New Roman" w:hAnsi="Times New Roman"/>
                <w:b/>
                <w:bCs/>
                <w:kern w:val="0"/>
                <w:lang w:bidi="ar"/>
              </w:rPr>
            </w:pPr>
          </w:p>
        </w:tc>
      </w:tr>
      <w:tr w:rsidR="00F63A08" w14:paraId="15B2470C" w14:textId="77777777" w:rsidTr="71F581B5">
        <w:tc>
          <w:tcPr>
            <w:tcW w:w="8522" w:type="dxa"/>
            <w:tcBorders>
              <w:top w:val="nil"/>
              <w:left w:val="nil"/>
              <w:bottom w:val="nil"/>
              <w:right w:val="nil"/>
            </w:tcBorders>
          </w:tcPr>
          <w:p w14:paraId="6847631D" w14:textId="1E7A5EC5" w:rsidR="008E31CA" w:rsidRDefault="008E31CA">
            <w:pPr>
              <w:jc w:val="center"/>
            </w:pPr>
          </w:p>
        </w:tc>
      </w:tr>
    </w:tbl>
    <w:p w14:paraId="65BB04B0" w14:textId="54D15FDC" w:rsidR="00016A57" w:rsidRDefault="00016A57" w:rsidP="47701A6B"/>
    <w:p w14:paraId="4F378E7F" w14:textId="0BE0C1DF" w:rsidR="260F9085" w:rsidRDefault="522A70DC" w:rsidP="00016A57">
      <w:pPr>
        <w:pStyle w:val="StandardWeb"/>
        <w:widowControl w:val="0"/>
        <w:jc w:val="center"/>
      </w:pPr>
      <w:r>
        <w:lastRenderedPageBreak/>
        <w:drawing>
          <wp:inline distT="0" distB="0" distL="0" distR="0" wp14:anchorId="65C5E780" wp14:editId="524F0FBF">
            <wp:extent cx="5446751" cy="6000108"/>
            <wp:effectExtent l="0" t="0" r="1905" b="0"/>
            <wp:docPr id="11310752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5233" name=""/>
                    <pic:cNvPicPr/>
                  </pic:nvPicPr>
                  <pic:blipFill>
                    <a:blip r:embed="rId22">
                      <a:extLst>
                        <a:ext uri="{28A0092B-C50C-407E-A947-70E740481C1C}">
                          <a14:useLocalDpi xmlns:a14="http://schemas.microsoft.com/office/drawing/2010/main"/>
                        </a:ext>
                      </a:extLst>
                    </a:blip>
                    <a:stretch>
                      <a:fillRect/>
                    </a:stretch>
                  </pic:blipFill>
                  <pic:spPr>
                    <a:xfrm>
                      <a:off x="0" y="0"/>
                      <a:ext cx="5483987" cy="6041127"/>
                    </a:xfrm>
                    <a:prstGeom prst="rect">
                      <a:avLst/>
                    </a:prstGeom>
                  </pic:spPr>
                </pic:pic>
              </a:graphicData>
            </a:graphic>
          </wp:inline>
        </w:drawing>
      </w:r>
    </w:p>
    <w:p w14:paraId="4145EDAF" w14:textId="1F1A0EC2" w:rsidR="248245C0" w:rsidRDefault="248245C0" w:rsidP="55869983">
      <w:pPr>
        <w:pStyle w:val="StandardWeb"/>
        <w:widowControl w:val="0"/>
        <w:jc w:val="both"/>
      </w:pPr>
      <w:r>
        <w:lastRenderedPageBreak/>
        <w:drawing>
          <wp:inline distT="0" distB="0" distL="0" distR="0" wp14:anchorId="0D0139BC" wp14:editId="0A43D7EC">
            <wp:extent cx="5267325" cy="4181475"/>
            <wp:effectExtent l="0" t="0" r="0" b="0"/>
            <wp:docPr id="16349915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9158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7325" cy="4181475"/>
                    </a:xfrm>
                    <a:prstGeom prst="rect">
                      <a:avLst/>
                    </a:prstGeom>
                  </pic:spPr>
                </pic:pic>
              </a:graphicData>
            </a:graphic>
          </wp:inline>
        </w:drawing>
      </w:r>
    </w:p>
    <w:p w14:paraId="379180EA" w14:textId="4A048C0F" w:rsidR="47701A6B" w:rsidRDefault="28031E30" w:rsidP="64A63F08">
      <w:pPr>
        <w:pStyle w:val="StandardWeb"/>
        <w:spacing w:after="240" w:afterAutospacing="0" w:line="21" w:lineRule="atLeast"/>
      </w:pPr>
      <w:r w:rsidRPr="64A63F08">
        <w:rPr>
          <w:rFonts w:eastAsia="Times New Roman"/>
          <w:color w:val="000000" w:themeColor="text1"/>
          <w:sz w:val="22"/>
          <w:szCs w:val="22"/>
        </w:rPr>
        <w:t>F</w:t>
      </w:r>
      <w:r w:rsidR="39F90A0E" w:rsidRPr="64A63F08">
        <w:rPr>
          <w:rFonts w:eastAsia="Times New Roman"/>
          <w:color w:val="000000" w:themeColor="text1"/>
          <w:sz w:val="22"/>
          <w:szCs w:val="22"/>
        </w:rPr>
        <w:t>igure 0</w:t>
      </w:r>
      <w:r w:rsidR="758159AE" w:rsidRPr="64A63F08">
        <w:rPr>
          <w:rFonts w:eastAsia="Times New Roman"/>
          <w:color w:val="000000" w:themeColor="text1"/>
          <w:sz w:val="22"/>
          <w:szCs w:val="22"/>
        </w:rPr>
        <w:t xml:space="preserve">. </w:t>
      </w:r>
      <w:r w:rsidR="1B60FB34" w:rsidRPr="64A63F08">
        <w:rPr>
          <w:rFonts w:eastAsia="Times New Roman"/>
          <w:color w:val="000000" w:themeColor="text1"/>
          <w:sz w:val="22"/>
          <w:szCs w:val="22"/>
        </w:rPr>
        <w:t xml:space="preserve">Monitoring Site Visualisation (screenshot taken from </w:t>
      </w:r>
      <w:hyperlink r:id="rId24">
        <w:r w:rsidR="758159AE" w:rsidRPr="64A63F08">
          <w:rPr>
            <w:rStyle w:val="Hyperlink"/>
            <w:sz w:val="22"/>
            <w:szCs w:val="22"/>
          </w:rPr>
          <w:t>https://www.londonair.org.uk/LondonAir/Data-Visualisations/meanVSpeak.aspx</w:t>
        </w:r>
      </w:hyperlink>
      <w:r w:rsidR="758159AE" w:rsidRPr="64A63F08">
        <w:rPr>
          <w:sz w:val="22"/>
          <w:szCs w:val="22"/>
        </w:rPr>
        <w:t>)</w:t>
      </w:r>
    </w:p>
    <w:p w14:paraId="27271AD9" w14:textId="77777777" w:rsidR="008E31CA" w:rsidRDefault="004264D4">
      <w:pPr>
        <w:pStyle w:val="berschrift3"/>
      </w:pPr>
      <w:bookmarkStart w:id="36" w:name="_Toc64"/>
      <w:r>
        <w:lastRenderedPageBreak/>
        <w:t>b. Data Visualization and Exploration</w:t>
      </w:r>
      <w:bookmarkEnd w:id="36"/>
      <w:r>
        <w:t xml:space="preserve"> </w:t>
      </w:r>
    </w:p>
    <w:p w14:paraId="223DBC11" w14:textId="77777777" w:rsidR="008E31CA" w:rsidRDefault="004264D4">
      <w:pPr>
        <w:pStyle w:val="berschrift4"/>
        <w:rPr>
          <w:rFonts w:ascii="Times New Roman" w:hAnsi="Times New Roman"/>
        </w:rPr>
      </w:pPr>
      <w:r>
        <w:rPr>
          <w:rFonts w:ascii="Times New Roman" w:hAnsi="Times New Roman"/>
        </w:rPr>
        <w:t>b-1 Distribution analysis</w:t>
      </w:r>
    </w:p>
    <w:tbl>
      <w:tblPr>
        <w:tblW w:w="0" w:type="auto"/>
        <w:tblLook w:val="04A0" w:firstRow="1" w:lastRow="0" w:firstColumn="1" w:lastColumn="0" w:noHBand="0" w:noVBand="1"/>
      </w:tblPr>
      <w:tblGrid>
        <w:gridCol w:w="8306"/>
      </w:tblGrid>
      <w:tr w:rsidR="008E31CA" w14:paraId="721C9FFC" w14:textId="77777777" w:rsidTr="71F581B5">
        <w:tc>
          <w:tcPr>
            <w:tcW w:w="8522" w:type="dxa"/>
          </w:tcPr>
          <w:p w14:paraId="3564ABB9" w14:textId="77777777" w:rsidR="008E31CA" w:rsidRDefault="09C09FCD" w:rsidP="00ED1A2D">
            <w:pPr>
              <w:pStyle w:val="StandardWeb"/>
              <w:spacing w:line="21" w:lineRule="atLeast"/>
              <w:jc w:val="center"/>
            </w:pPr>
            <w:r>
              <w:drawing>
                <wp:inline distT="0" distB="0" distL="0" distR="0" wp14:anchorId="6A83905B" wp14:editId="36857F32">
                  <wp:extent cx="5015946" cy="3062296"/>
                  <wp:effectExtent l="0" t="0" r="635" b="0"/>
                  <wp:docPr id="30"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8" descr="IMG_256"/>
                          <pic:cNvPicPr>
                            <a:picLocks noChangeAspect="1"/>
                          </pic:cNvPicPr>
                        </pic:nvPicPr>
                        <pic:blipFill>
                          <a:blip r:embed="rId25"/>
                          <a:srcRect t="749" r="19215"/>
                          <a:stretch>
                            <a:fillRect/>
                          </a:stretch>
                        </pic:blipFill>
                        <pic:spPr>
                          <a:xfrm>
                            <a:off x="0" y="0"/>
                            <a:ext cx="5031476" cy="3071777"/>
                          </a:xfrm>
                          <a:prstGeom prst="rect">
                            <a:avLst/>
                          </a:prstGeom>
                          <a:noFill/>
                          <a:ln w="9525">
                            <a:noFill/>
                          </a:ln>
                        </pic:spPr>
                      </pic:pic>
                    </a:graphicData>
                  </a:graphic>
                </wp:inline>
              </w:drawing>
            </w:r>
          </w:p>
        </w:tc>
      </w:tr>
      <w:tr w:rsidR="008E31CA" w14:paraId="607984B8" w14:textId="77777777" w:rsidTr="71F581B5">
        <w:tc>
          <w:tcPr>
            <w:tcW w:w="8522" w:type="dxa"/>
          </w:tcPr>
          <w:p w14:paraId="4F328733" w14:textId="373B4994" w:rsidR="008E31CA" w:rsidRDefault="008E31CA" w:rsidP="00ED1A2D">
            <w:pPr>
              <w:pStyle w:val="StandardWeb"/>
              <w:spacing w:line="21" w:lineRule="atLeast"/>
              <w:jc w:val="center"/>
            </w:pPr>
          </w:p>
        </w:tc>
      </w:tr>
      <w:tr w:rsidR="008E31CA" w14:paraId="6DC02874" w14:textId="77777777" w:rsidTr="71F581B5">
        <w:tc>
          <w:tcPr>
            <w:tcW w:w="8522" w:type="dxa"/>
          </w:tcPr>
          <w:p w14:paraId="30E574D7" w14:textId="454BEDC1" w:rsidR="008E31CA" w:rsidRPr="00720B71" w:rsidRDefault="00D73BAD" w:rsidP="71F581B5">
            <w:pPr>
              <w:pStyle w:val="StandardWeb"/>
              <w:spacing w:line="21" w:lineRule="atLeast"/>
              <w:jc w:val="both"/>
              <w:rPr>
                <w:b/>
                <w:sz w:val="18"/>
                <w:szCs w:val="18"/>
              </w:rPr>
            </w:pPr>
            <w:r>
              <w:drawing>
                <wp:inline distT="0" distB="0" distL="0" distR="0" wp14:anchorId="0CECD9F0" wp14:editId="757170F9">
                  <wp:extent cx="5274310" cy="4077335"/>
                  <wp:effectExtent l="0" t="0" r="2540" b="0"/>
                  <wp:docPr id="2095041427" name="图片 1" descr="图表, 直方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41427" name="图片 1" descr="图表, 直方图&#10;&#10;AI 生成的内容可能不正确。"/>
                          <pic:cNvPicPr/>
                        </pic:nvPicPr>
                        <pic:blipFill>
                          <a:blip r:embed="rId26"/>
                          <a:stretch>
                            <a:fillRect/>
                          </a:stretch>
                        </pic:blipFill>
                        <pic:spPr>
                          <a:xfrm>
                            <a:off x="0" y="0"/>
                            <a:ext cx="5274310" cy="4077335"/>
                          </a:xfrm>
                          <a:prstGeom prst="rect">
                            <a:avLst/>
                          </a:prstGeom>
                        </pic:spPr>
                      </pic:pic>
                    </a:graphicData>
                  </a:graphic>
                </wp:inline>
              </w:drawing>
            </w:r>
          </w:p>
        </w:tc>
      </w:tr>
      <w:tr w:rsidR="008E31CA" w14:paraId="599E1DB6" w14:textId="77777777" w:rsidTr="71F581B5">
        <w:tc>
          <w:tcPr>
            <w:tcW w:w="8522" w:type="dxa"/>
          </w:tcPr>
          <w:p w14:paraId="7FDCEDDC" w14:textId="5A586FC0" w:rsidR="008E31CA" w:rsidRDefault="008E31CA" w:rsidP="71F581B5">
            <w:pPr>
              <w:pStyle w:val="StandardWeb"/>
              <w:spacing w:line="21" w:lineRule="atLeast"/>
              <w:jc w:val="both"/>
              <w:rPr>
                <w:b/>
                <w:sz w:val="22"/>
                <w:szCs w:val="22"/>
              </w:rPr>
            </w:pPr>
          </w:p>
        </w:tc>
      </w:tr>
    </w:tbl>
    <w:p w14:paraId="2AACFC81" w14:textId="6CCAB039" w:rsidR="008E31CA" w:rsidRDefault="004264D4">
      <w:pPr>
        <w:pStyle w:val="berschrift4"/>
        <w:rPr>
          <w:rFonts w:ascii="Times New Roman" w:hAnsi="Times New Roman"/>
        </w:rPr>
      </w:pPr>
      <w:r>
        <w:rPr>
          <w:rFonts w:ascii="Times New Roman" w:hAnsi="Times New Roman"/>
        </w:rPr>
        <w:t>b-2 Temporal and spatial patterns</w:t>
      </w:r>
    </w:p>
    <w:tbl>
      <w:tblPr>
        <w:tblW w:w="8522" w:type="dxa"/>
        <w:jc w:val="center"/>
        <w:tblLook w:val="04A0" w:firstRow="1" w:lastRow="0" w:firstColumn="1" w:lastColumn="0" w:noHBand="0" w:noVBand="1"/>
      </w:tblPr>
      <w:tblGrid>
        <w:gridCol w:w="9156"/>
      </w:tblGrid>
      <w:tr w:rsidR="00F63A08" w14:paraId="36C20F48" w14:textId="77777777" w:rsidTr="00633D3B">
        <w:trPr>
          <w:trHeight w:val="6054"/>
          <w:jc w:val="center"/>
        </w:trPr>
        <w:tc>
          <w:tcPr>
            <w:tcW w:w="8522" w:type="dxa"/>
            <w:vAlign w:val="center"/>
          </w:tcPr>
          <w:p w14:paraId="495F9D2E" w14:textId="77777777" w:rsidR="008E31CA" w:rsidRDefault="008E31CA">
            <w:pPr>
              <w:snapToGrid w:val="0"/>
              <w:jc w:val="center"/>
              <w:rPr>
                <w:rFonts w:ascii="Segoe UI" w:eastAsia="Segoe UI" w:hAnsi="Segoe UI" w:cs="Segoe UI"/>
                <w:sz w:val="12"/>
                <w:szCs w:val="12"/>
                <w:shd w:val="clear" w:color="auto" w:fill="FFFFFF"/>
              </w:rPr>
            </w:pPr>
          </w:p>
          <w:p w14:paraId="3F1198A6" w14:textId="77777777" w:rsidR="008E31CA" w:rsidRDefault="17A8AFD3">
            <w:pPr>
              <w:snapToGrid w:val="0"/>
              <w:jc w:val="center"/>
              <w:rPr>
                <w:rFonts w:ascii="Times New Roman" w:hAnsi="Times New Roman"/>
              </w:rPr>
            </w:pPr>
            <w:r>
              <w:drawing>
                <wp:inline distT="0" distB="0" distL="0" distR="0" wp14:anchorId="3789DBF2" wp14:editId="64404FDC">
                  <wp:extent cx="5675879" cy="5543550"/>
                  <wp:effectExtent l="0" t="0" r="1270" b="0"/>
                  <wp:docPr id="31"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9" descr="IMG_256"/>
                          <pic:cNvPicPr>
                            <a:picLocks noChangeAspect="1"/>
                          </pic:cNvPicPr>
                        </pic:nvPicPr>
                        <pic:blipFill>
                          <a:blip r:embed="rId27"/>
                          <a:srcRect t="18905"/>
                          <a:stretch>
                            <a:fillRect/>
                          </a:stretch>
                        </pic:blipFill>
                        <pic:spPr>
                          <a:xfrm>
                            <a:off x="0" y="0"/>
                            <a:ext cx="5687688" cy="5555083"/>
                          </a:xfrm>
                          <a:prstGeom prst="rect">
                            <a:avLst/>
                          </a:prstGeom>
                          <a:noFill/>
                          <a:ln w="9525">
                            <a:noFill/>
                          </a:ln>
                        </pic:spPr>
                      </pic:pic>
                    </a:graphicData>
                  </a:graphic>
                </wp:inline>
              </w:drawing>
            </w:r>
          </w:p>
          <w:p w14:paraId="741DD004" w14:textId="675F9CFD" w:rsidR="008E31CA" w:rsidRDefault="008E31CA">
            <w:pPr>
              <w:snapToGrid w:val="0"/>
              <w:jc w:val="center"/>
              <w:rPr>
                <w:rFonts w:ascii="Times New Roman" w:hAnsi="Times New Roman"/>
              </w:rPr>
            </w:pPr>
          </w:p>
        </w:tc>
      </w:tr>
      <w:tr w:rsidR="00F63A08" w14:paraId="68919023" w14:textId="77777777" w:rsidTr="71F581B5">
        <w:trPr>
          <w:jc w:val="center"/>
        </w:trPr>
        <w:tc>
          <w:tcPr>
            <w:tcW w:w="8443" w:type="dxa"/>
            <w:vAlign w:val="center"/>
          </w:tcPr>
          <w:p w14:paraId="4DD1114D" w14:textId="330FA389" w:rsidR="008E31CA" w:rsidRDefault="008E31CA">
            <w:pPr>
              <w:snapToGrid w:val="0"/>
              <w:jc w:val="center"/>
            </w:pPr>
          </w:p>
        </w:tc>
      </w:tr>
    </w:tbl>
    <w:p w14:paraId="50086B2B" w14:textId="0D2C8447" w:rsidR="008E31CA" w:rsidRDefault="00633D3B">
      <w:r>
        <w:lastRenderedPageBreak/>
        <w:drawing>
          <wp:inline distT="0" distB="0" distL="0" distR="0" wp14:anchorId="1626D1B5" wp14:editId="37CA9DE1">
            <wp:extent cx="5274310" cy="4689475"/>
            <wp:effectExtent l="0" t="0" r="2540" b="0"/>
            <wp:docPr id="447657436"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7436" name="图片 1" descr="图片包含 图形用户界面&#10;&#10;AI 生成的内容可能不正确。"/>
                    <pic:cNvPicPr/>
                  </pic:nvPicPr>
                  <pic:blipFill>
                    <a:blip r:embed="rId28"/>
                    <a:stretch>
                      <a:fillRect/>
                    </a:stretch>
                  </pic:blipFill>
                  <pic:spPr>
                    <a:xfrm>
                      <a:off x="0" y="0"/>
                      <a:ext cx="5274310" cy="4689475"/>
                    </a:xfrm>
                    <a:prstGeom prst="rect">
                      <a:avLst/>
                    </a:prstGeom>
                  </pic:spPr>
                </pic:pic>
              </a:graphicData>
            </a:graphic>
          </wp:inline>
        </w:drawing>
      </w:r>
    </w:p>
    <w:tbl>
      <w:tblPr>
        <w:tblW w:w="8522" w:type="dxa"/>
        <w:jc w:val="center"/>
        <w:tblLook w:val="04A0" w:firstRow="1" w:lastRow="0" w:firstColumn="1" w:lastColumn="0" w:noHBand="0" w:noVBand="1"/>
      </w:tblPr>
      <w:tblGrid>
        <w:gridCol w:w="9429"/>
      </w:tblGrid>
      <w:tr w:rsidR="00F63A08" w14:paraId="30D2430F" w14:textId="77777777" w:rsidTr="00633D3B">
        <w:trPr>
          <w:jc w:val="center"/>
        </w:trPr>
        <w:tc>
          <w:tcPr>
            <w:tcW w:w="8522" w:type="dxa"/>
            <w:vAlign w:val="center"/>
          </w:tcPr>
          <w:p w14:paraId="6E042A28" w14:textId="77777777" w:rsidR="008E31CA" w:rsidRDefault="004264D4">
            <w:pPr>
              <w:pStyle w:val="StandardWeb"/>
              <w:snapToGrid w:val="0"/>
              <w:jc w:val="center"/>
            </w:pPr>
            <w:r>
              <w:rPr>
                <w:rFonts w:ascii="Segoe UI" w:eastAsia="Segoe UI" w:hAnsi="Segoe UI" w:cs="Segoe UI"/>
                <w:sz w:val="12"/>
                <w:szCs w:val="12"/>
                <w:shd w:val="clear" w:color="auto" w:fill="FFFFFF"/>
              </w:rPr>
              <w:lastRenderedPageBreak/>
              <w:drawing>
                <wp:inline distT="0" distB="0" distL="114300" distR="114300" wp14:anchorId="49586020" wp14:editId="2F482CF4">
                  <wp:extent cx="5850577" cy="6934200"/>
                  <wp:effectExtent l="0" t="0" r="0" b="0"/>
                  <wp:docPr id="32" name="图片 1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0" descr="IMG_256"/>
                          <pic:cNvPicPr>
                            <a:picLocks noChangeAspect="1"/>
                          </pic:cNvPicPr>
                        </pic:nvPicPr>
                        <pic:blipFill>
                          <a:blip r:embed="rId29"/>
                          <a:stretch>
                            <a:fillRect/>
                          </a:stretch>
                        </pic:blipFill>
                        <pic:spPr>
                          <a:xfrm>
                            <a:off x="0" y="0"/>
                            <a:ext cx="5863057" cy="6948991"/>
                          </a:xfrm>
                          <a:prstGeom prst="rect">
                            <a:avLst/>
                          </a:prstGeom>
                          <a:noFill/>
                          <a:ln w="9525">
                            <a:noFill/>
                          </a:ln>
                        </pic:spPr>
                      </pic:pic>
                    </a:graphicData>
                  </a:graphic>
                </wp:inline>
              </w:drawing>
            </w:r>
          </w:p>
        </w:tc>
      </w:tr>
      <w:tr w:rsidR="00417774" w14:paraId="7D998106" w14:textId="77777777" w:rsidTr="25943712">
        <w:trPr>
          <w:trHeight w:val="300"/>
          <w:jc w:val="center"/>
        </w:trPr>
        <w:tc>
          <w:tcPr>
            <w:tcW w:w="8522" w:type="dxa"/>
            <w:vAlign w:val="center"/>
          </w:tcPr>
          <w:p w14:paraId="7A99E956" w14:textId="3372EC1A" w:rsidR="008E31CA" w:rsidRDefault="008E31CA">
            <w:pPr>
              <w:pStyle w:val="StandardWeb"/>
              <w:snapToGrid w:val="0"/>
              <w:spacing w:line="21" w:lineRule="atLeast"/>
              <w:rPr>
                <w:b/>
                <w:bCs/>
                <w:sz w:val="18"/>
                <w:szCs w:val="18"/>
              </w:rPr>
            </w:pPr>
          </w:p>
        </w:tc>
      </w:tr>
      <w:tr w:rsidR="00B93101" w14:paraId="2EEFE548" w14:textId="77777777" w:rsidTr="00566640">
        <w:trPr>
          <w:trHeight w:val="1110"/>
          <w:jc w:val="center"/>
        </w:trPr>
        <w:tc>
          <w:tcPr>
            <w:tcW w:w="8522" w:type="dxa"/>
            <w:vAlign w:val="center"/>
          </w:tcPr>
          <w:p w14:paraId="04F7BBE5" w14:textId="6B7B2C29" w:rsidR="008E31CA" w:rsidRDefault="008E31CA">
            <w:pPr>
              <w:pStyle w:val="StandardWeb"/>
              <w:snapToGrid w:val="0"/>
              <w:spacing w:line="21" w:lineRule="atLeast"/>
              <w:rPr>
                <w:sz w:val="18"/>
                <w:szCs w:val="18"/>
              </w:rPr>
            </w:pPr>
          </w:p>
        </w:tc>
      </w:tr>
      <w:tr w:rsidR="00F63A08" w14:paraId="45E5B221" w14:textId="77777777" w:rsidTr="00633D3B">
        <w:trPr>
          <w:jc w:val="center"/>
        </w:trPr>
        <w:tc>
          <w:tcPr>
            <w:tcW w:w="8522" w:type="dxa"/>
            <w:vAlign w:val="center"/>
          </w:tcPr>
          <w:p w14:paraId="443BD1A0" w14:textId="6123193F" w:rsidR="008E31CA" w:rsidRDefault="00633D3B">
            <w:pPr>
              <w:pStyle w:val="StandardWeb"/>
              <w:snapToGrid w:val="0"/>
              <w:jc w:val="center"/>
            </w:pPr>
            <w:r>
              <w:drawing>
                <wp:inline distT="0" distB="0" distL="0" distR="0" wp14:anchorId="1C1C9E74" wp14:editId="10F79030">
                  <wp:extent cx="5274310" cy="4394835"/>
                  <wp:effectExtent l="0" t="0" r="2540" b="5715"/>
                  <wp:docPr id="1676421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21347" name=""/>
                          <pic:cNvPicPr/>
                        </pic:nvPicPr>
                        <pic:blipFill>
                          <a:blip r:embed="rId30"/>
                          <a:stretch>
                            <a:fillRect/>
                          </a:stretch>
                        </pic:blipFill>
                        <pic:spPr>
                          <a:xfrm>
                            <a:off x="0" y="0"/>
                            <a:ext cx="5274310" cy="4394835"/>
                          </a:xfrm>
                          <a:prstGeom prst="rect">
                            <a:avLst/>
                          </a:prstGeom>
                        </pic:spPr>
                      </pic:pic>
                    </a:graphicData>
                  </a:graphic>
                </wp:inline>
              </w:drawing>
            </w:r>
          </w:p>
        </w:tc>
      </w:tr>
      <w:tr w:rsidR="00633D3B" w14:paraId="3ADDE303" w14:textId="77777777" w:rsidTr="00633D3B">
        <w:trPr>
          <w:jc w:val="center"/>
        </w:trPr>
        <w:tc>
          <w:tcPr>
            <w:tcW w:w="8522" w:type="dxa"/>
            <w:vAlign w:val="center"/>
          </w:tcPr>
          <w:p w14:paraId="6E43D20B" w14:textId="6DF5B803" w:rsidR="00633D3B" w:rsidRDefault="00633D3B">
            <w:pPr>
              <w:pStyle w:val="StandardWeb"/>
              <w:snapToGrid w:val="0"/>
              <w:jc w:val="center"/>
            </w:pPr>
            <w:r>
              <w:drawing>
                <wp:inline distT="0" distB="0" distL="0" distR="0" wp14:anchorId="06A12E00" wp14:editId="423332D8">
                  <wp:extent cx="5274310" cy="4224655"/>
                  <wp:effectExtent l="0" t="0" r="2540" b="4445"/>
                  <wp:docPr id="139920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00277" name=""/>
                          <pic:cNvPicPr/>
                        </pic:nvPicPr>
                        <pic:blipFill>
                          <a:blip r:embed="rId31"/>
                          <a:stretch>
                            <a:fillRect/>
                          </a:stretch>
                        </pic:blipFill>
                        <pic:spPr>
                          <a:xfrm>
                            <a:off x="0" y="0"/>
                            <a:ext cx="5281102" cy="4230095"/>
                          </a:xfrm>
                          <a:prstGeom prst="rect">
                            <a:avLst/>
                          </a:prstGeom>
                        </pic:spPr>
                      </pic:pic>
                    </a:graphicData>
                  </a:graphic>
                </wp:inline>
              </w:drawing>
            </w:r>
          </w:p>
        </w:tc>
      </w:tr>
    </w:tbl>
    <w:p w14:paraId="2C8F3E33" w14:textId="304B4FDD" w:rsidR="008E31CA" w:rsidRDefault="004264D4">
      <w:pPr>
        <w:pStyle w:val="berschrift4"/>
        <w:rPr>
          <w:rFonts w:ascii="Times New Roman" w:hAnsi="Times New Roman"/>
        </w:rPr>
      </w:pPr>
      <w:r>
        <w:rPr>
          <w:rFonts w:ascii="Times New Roman" w:hAnsi="Times New Roman"/>
        </w:rPr>
        <w:lastRenderedPageBreak/>
        <w:t>b-3 Comparative analysis</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0"/>
        <w:gridCol w:w="4448"/>
      </w:tblGrid>
      <w:tr w:rsidR="00C5013E" w14:paraId="655ECBCB" w14:textId="77777777" w:rsidTr="71F581B5">
        <w:trPr>
          <w:jc w:val="center"/>
        </w:trPr>
        <w:tc>
          <w:tcPr>
            <w:tcW w:w="4171" w:type="dxa"/>
            <w:tcBorders>
              <w:top w:val="nil"/>
              <w:left w:val="nil"/>
              <w:bottom w:val="nil"/>
              <w:right w:val="nil"/>
            </w:tcBorders>
          </w:tcPr>
          <w:p w14:paraId="0E51F1CA" w14:textId="77777777" w:rsidR="008E31CA" w:rsidRDefault="24D2EAC7">
            <w:pPr>
              <w:snapToGrid w:val="0"/>
              <w:jc w:val="center"/>
              <w:rPr>
                <w:rFonts w:ascii="Times New Roman" w:hAnsi="Times New Roman"/>
                <w:sz w:val="18"/>
                <w:szCs w:val="18"/>
              </w:rPr>
            </w:pPr>
            <w:r>
              <w:drawing>
                <wp:inline distT="0" distB="0" distL="0" distR="0" wp14:anchorId="1C7E7F4F" wp14:editId="519D969F">
                  <wp:extent cx="2436698" cy="1957854"/>
                  <wp:effectExtent l="9525" t="9525" r="9525" b="9525"/>
                  <wp:docPr id="34" name="图片 1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2" descr="IMG_256"/>
                          <pic:cNvPicPr>
                            <a:picLocks noChangeAspect="1"/>
                          </pic:cNvPicPr>
                        </pic:nvPicPr>
                        <pic:blipFill>
                          <a:blip r:embed="rId32"/>
                          <a:srcRect l="6466" t="38680" r="21641"/>
                          <a:stretch>
                            <a:fillRect/>
                          </a:stretch>
                        </pic:blipFill>
                        <pic:spPr>
                          <a:xfrm>
                            <a:off x="0" y="0"/>
                            <a:ext cx="2436698" cy="1957854"/>
                          </a:xfrm>
                          <a:prstGeom prst="rect">
                            <a:avLst/>
                          </a:prstGeom>
                          <a:noFill/>
                          <a:ln w="9525">
                            <a:noFill/>
                          </a:ln>
                        </pic:spPr>
                      </pic:pic>
                    </a:graphicData>
                  </a:graphic>
                </wp:inline>
              </w:drawing>
            </w:r>
          </w:p>
        </w:tc>
        <w:tc>
          <w:tcPr>
            <w:tcW w:w="4351" w:type="dxa"/>
            <w:tcBorders>
              <w:top w:val="nil"/>
              <w:left w:val="nil"/>
              <w:bottom w:val="nil"/>
              <w:right w:val="nil"/>
            </w:tcBorders>
          </w:tcPr>
          <w:p w14:paraId="78B57BE4" w14:textId="77777777" w:rsidR="008E31CA" w:rsidRDefault="24D2EAC7">
            <w:pPr>
              <w:snapToGrid w:val="0"/>
              <w:jc w:val="center"/>
              <w:rPr>
                <w:rFonts w:ascii="Times New Roman" w:hAnsi="Times New Roman"/>
                <w:sz w:val="18"/>
                <w:szCs w:val="18"/>
              </w:rPr>
            </w:pPr>
            <w:r>
              <w:drawing>
                <wp:inline distT="0" distB="0" distL="0" distR="0" wp14:anchorId="1FB5F92C" wp14:editId="5FA56699">
                  <wp:extent cx="2541854" cy="1957327"/>
                  <wp:effectExtent l="9525" t="9525" r="9525" b="9525"/>
                  <wp:docPr id="33" name="图片 1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1" descr="IMG_256"/>
                          <pic:cNvPicPr>
                            <a:picLocks noChangeAspect="1"/>
                          </pic:cNvPicPr>
                        </pic:nvPicPr>
                        <pic:blipFill>
                          <a:blip r:embed="rId33"/>
                          <a:srcRect l="7367" t="9219" r="22792"/>
                          <a:stretch>
                            <a:fillRect/>
                          </a:stretch>
                        </pic:blipFill>
                        <pic:spPr>
                          <a:xfrm>
                            <a:off x="0" y="0"/>
                            <a:ext cx="2541854" cy="1957327"/>
                          </a:xfrm>
                          <a:prstGeom prst="rect">
                            <a:avLst/>
                          </a:prstGeom>
                          <a:noFill/>
                          <a:ln w="9525">
                            <a:noFill/>
                          </a:ln>
                        </pic:spPr>
                      </pic:pic>
                    </a:graphicData>
                  </a:graphic>
                </wp:inline>
              </w:drawing>
            </w:r>
          </w:p>
        </w:tc>
      </w:tr>
      <w:tr w:rsidR="00C5013E" w14:paraId="7B98A11F" w14:textId="77777777" w:rsidTr="71F581B5">
        <w:trPr>
          <w:jc w:val="center"/>
        </w:trPr>
        <w:tc>
          <w:tcPr>
            <w:tcW w:w="4171" w:type="dxa"/>
            <w:tcBorders>
              <w:top w:val="nil"/>
              <w:left w:val="nil"/>
              <w:bottom w:val="nil"/>
              <w:right w:val="nil"/>
            </w:tcBorders>
          </w:tcPr>
          <w:p w14:paraId="00BD0F3B" w14:textId="05A81DF8" w:rsidR="008E31CA" w:rsidRDefault="008E31CA">
            <w:pPr>
              <w:snapToGrid w:val="0"/>
              <w:rPr>
                <w:rFonts w:ascii="Times New Roman" w:hAnsi="Times New Roman"/>
                <w:sz w:val="18"/>
                <w:szCs w:val="18"/>
              </w:rPr>
            </w:pPr>
          </w:p>
        </w:tc>
        <w:tc>
          <w:tcPr>
            <w:tcW w:w="4351" w:type="dxa"/>
            <w:tcBorders>
              <w:top w:val="nil"/>
              <w:left w:val="nil"/>
              <w:bottom w:val="nil"/>
              <w:right w:val="nil"/>
            </w:tcBorders>
          </w:tcPr>
          <w:p w14:paraId="6FFDEDCC" w14:textId="634719F7" w:rsidR="008E31CA" w:rsidRDefault="008E31CA">
            <w:pPr>
              <w:snapToGrid w:val="0"/>
              <w:rPr>
                <w:rFonts w:ascii="Times New Roman" w:hAnsi="Times New Roman"/>
                <w:sz w:val="18"/>
                <w:szCs w:val="18"/>
              </w:rPr>
            </w:pPr>
          </w:p>
        </w:tc>
      </w:tr>
      <w:tr w:rsidR="00C5013E" w14:paraId="7D097582" w14:textId="77777777" w:rsidTr="71F581B5">
        <w:trPr>
          <w:jc w:val="center"/>
        </w:trPr>
        <w:tc>
          <w:tcPr>
            <w:tcW w:w="4171" w:type="dxa"/>
            <w:tcBorders>
              <w:top w:val="nil"/>
              <w:left w:val="nil"/>
              <w:bottom w:val="nil"/>
              <w:right w:val="nil"/>
            </w:tcBorders>
          </w:tcPr>
          <w:p w14:paraId="296A0AF0" w14:textId="6E2E7837" w:rsidR="008E31CA" w:rsidRDefault="008E31CA">
            <w:pPr>
              <w:snapToGrid w:val="0"/>
            </w:pPr>
          </w:p>
        </w:tc>
        <w:tc>
          <w:tcPr>
            <w:tcW w:w="4351" w:type="dxa"/>
            <w:tcBorders>
              <w:top w:val="nil"/>
              <w:left w:val="nil"/>
              <w:bottom w:val="nil"/>
              <w:right w:val="nil"/>
            </w:tcBorders>
          </w:tcPr>
          <w:p w14:paraId="64326995" w14:textId="07C6B5AB" w:rsidR="008E31CA" w:rsidRDefault="008E31CA">
            <w:pPr>
              <w:snapToGrid w:val="0"/>
              <w:rPr>
                <w:rFonts w:ascii="Times New Roman" w:hAnsi="Times New Roman"/>
              </w:rPr>
            </w:pPr>
          </w:p>
        </w:tc>
      </w:tr>
      <w:tr w:rsidR="00F63A08" w14:paraId="6E3FF208" w14:textId="77777777" w:rsidTr="71F581B5">
        <w:trPr>
          <w:trHeight w:val="1985"/>
          <w:jc w:val="center"/>
        </w:trPr>
        <w:tc>
          <w:tcPr>
            <w:tcW w:w="8522" w:type="dxa"/>
            <w:gridSpan w:val="2"/>
            <w:tcBorders>
              <w:top w:val="nil"/>
              <w:left w:val="nil"/>
              <w:bottom w:val="nil"/>
              <w:right w:val="nil"/>
            </w:tcBorders>
          </w:tcPr>
          <w:p w14:paraId="0304E7DE" w14:textId="39BBF2B8" w:rsidR="008E31CA" w:rsidRDefault="00F2239E">
            <w:pPr>
              <w:pStyle w:val="berschrift4"/>
              <w:spacing w:before="0" w:after="0" w:line="240" w:lineRule="auto"/>
            </w:pPr>
            <w:r>
              <w:drawing>
                <wp:inline distT="0" distB="0" distL="0" distR="0" wp14:anchorId="57435181" wp14:editId="084A540E">
                  <wp:extent cx="5398851" cy="3170021"/>
                  <wp:effectExtent l="0" t="0" r="0" b="5080"/>
                  <wp:docPr id="185349955" name="Grafik 1" descr="Ein Bild, das Text, Diagramm, Reih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955" name="Grafik 1" descr="Ein Bild, das Text, Diagramm, Reihe, Schrift enthält.&#10;&#10;KI-generierte Inhalte können fehlerhaft sein."/>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1915" cy="3171820"/>
                          </a:xfrm>
                          <a:prstGeom prst="rect">
                            <a:avLst/>
                          </a:prstGeom>
                        </pic:spPr>
                      </pic:pic>
                    </a:graphicData>
                  </a:graphic>
                </wp:inline>
              </w:drawing>
            </w:r>
          </w:p>
        </w:tc>
      </w:tr>
    </w:tbl>
    <w:p w14:paraId="2E027BE0" w14:textId="0B42A0A6" w:rsidR="008E31CA" w:rsidRPr="00903106" w:rsidRDefault="6B1C1C4E" w:rsidP="00903106">
      <w:pPr>
        <w:pStyle w:val="berschrift4"/>
        <w:rPr>
          <w:rFonts w:ascii="Times New Roman" w:hAnsi="Times New Roman"/>
          <w:color w:val="000000"/>
          <w:sz w:val="22"/>
          <w:szCs w:val="22"/>
        </w:rPr>
      </w:pPr>
      <w:r w:rsidRPr="71F581B5">
        <w:rPr>
          <w:rFonts w:ascii="Times New Roman" w:hAnsi="Times New Roman"/>
        </w:rPr>
        <w:t>b-4 Geospatial visualization:</w:t>
      </w:r>
      <w:r>
        <w:t xml:space="preserve"> </w:t>
      </w:r>
      <w:r w:rsidR="00B1280C">
        <w:rPr>
          <w:rFonts w:ascii="Times New Roman" w:hAnsi="Times New Roman"/>
          <w:color w:val="000000"/>
          <w:sz w:val="22"/>
          <w:szCs w:val="22"/>
        </w:rPr>
        <w:drawing>
          <wp:inline distT="0" distB="0" distL="0" distR="0" wp14:anchorId="3E49D0C1" wp14:editId="1619ABD7">
            <wp:extent cx="5274310" cy="1904365"/>
            <wp:effectExtent l="0" t="0" r="0" b="635"/>
            <wp:docPr id="1604444490" name="Grafik 5"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4490" name="Grafik 5" descr="Ein Bild, das Text, Screenshot, Schrift, Zahl enthält.&#10;&#10;KI-generierte Inhalte können fehlerhaft sein."/>
                    <pic:cNvPicPr/>
                  </pic:nvPicPr>
                  <pic:blipFill>
                    <a:blip r:embed="rId35">
                      <a:extLst>
                        <a:ext uri="{28A0092B-C50C-407E-A947-70E740481C1C}">
                          <a14:useLocalDpi xmlns:a14="http://schemas.microsoft.com/office/drawing/2010/main" val="0"/>
                        </a:ext>
                      </a:extLst>
                    </a:blip>
                    <a:stretch>
                      <a:fillRect/>
                    </a:stretch>
                  </pic:blipFill>
                  <pic:spPr>
                    <a:xfrm>
                      <a:off x="0" y="0"/>
                      <a:ext cx="5274310" cy="1904365"/>
                    </a:xfrm>
                    <a:prstGeom prst="rect">
                      <a:avLst/>
                    </a:prstGeom>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F63A08" w14:paraId="150EEA43" w14:textId="77777777">
        <w:tc>
          <w:tcPr>
            <w:tcW w:w="8522" w:type="dxa"/>
            <w:tcBorders>
              <w:top w:val="nil"/>
              <w:left w:val="nil"/>
              <w:bottom w:val="nil"/>
              <w:right w:val="nil"/>
            </w:tcBorders>
          </w:tcPr>
          <w:p w14:paraId="305702B0" w14:textId="77777777" w:rsidR="008E31CA" w:rsidRDefault="004264D4">
            <w:pPr>
              <w:pStyle w:val="StandardWeb"/>
              <w:spacing w:after="240" w:afterAutospacing="0" w:line="360" w:lineRule="auto"/>
              <w:jc w:val="both"/>
            </w:pPr>
            <w:r>
              <w:lastRenderedPageBreak/>
              <w:drawing>
                <wp:inline distT="0" distB="0" distL="114300" distR="114300" wp14:anchorId="3B7532B9" wp14:editId="1A27A6CC">
                  <wp:extent cx="5327650" cy="2895600"/>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6"/>
                          <a:stretch>
                            <a:fillRect/>
                          </a:stretch>
                        </pic:blipFill>
                        <pic:spPr>
                          <a:xfrm>
                            <a:off x="0" y="0"/>
                            <a:ext cx="5327650" cy="2895600"/>
                          </a:xfrm>
                          <a:prstGeom prst="rect">
                            <a:avLst/>
                          </a:prstGeom>
                          <a:noFill/>
                          <a:ln>
                            <a:noFill/>
                          </a:ln>
                        </pic:spPr>
                      </pic:pic>
                    </a:graphicData>
                  </a:graphic>
                </wp:inline>
              </w:drawing>
            </w:r>
          </w:p>
        </w:tc>
      </w:tr>
      <w:tr w:rsidR="00F63A08" w14:paraId="78165701" w14:textId="77777777">
        <w:tc>
          <w:tcPr>
            <w:tcW w:w="8522" w:type="dxa"/>
            <w:tcBorders>
              <w:top w:val="nil"/>
              <w:left w:val="nil"/>
              <w:bottom w:val="nil"/>
              <w:right w:val="nil"/>
            </w:tcBorders>
          </w:tcPr>
          <w:p w14:paraId="783DDB63" w14:textId="77777777" w:rsidR="008E31CA" w:rsidRPr="00B1280C" w:rsidRDefault="004264D4">
            <w:pPr>
              <w:pStyle w:val="StandardWeb"/>
              <w:spacing w:line="21" w:lineRule="atLeast"/>
              <w:jc w:val="both"/>
              <w:rPr>
                <w:b/>
                <w:bCs/>
              </w:rPr>
            </w:pPr>
            <w:r w:rsidRPr="00B1280C">
              <w:rPr>
                <w:b/>
                <w:bCs/>
                <w:sz w:val="22"/>
                <w:szCs w:val="22"/>
              </w:rPr>
              <w:t xml:space="preserve">Example image 1 </w:t>
            </w:r>
          </w:p>
        </w:tc>
      </w:tr>
    </w:tbl>
    <w:p w14:paraId="0C14ACE4" w14:textId="77777777" w:rsidR="008E31CA" w:rsidRDefault="008E31CA">
      <w:pPr>
        <w:pStyle w:val="StandardWeb"/>
        <w:spacing w:line="21" w:lineRule="atLeast"/>
        <w:jc w:val="both"/>
      </w:pPr>
    </w:p>
    <w:tbl>
      <w:tblPr>
        <w:tblW w:w="0" w:type="auto"/>
        <w:tblLook w:val="04A0" w:firstRow="1" w:lastRow="0" w:firstColumn="1" w:lastColumn="0" w:noHBand="0" w:noVBand="1"/>
      </w:tblPr>
      <w:tblGrid>
        <w:gridCol w:w="4140"/>
        <w:gridCol w:w="4166"/>
      </w:tblGrid>
      <w:tr w:rsidR="008E31CA" w14:paraId="00513D5D" w14:textId="77777777" w:rsidTr="71F581B5">
        <w:tc>
          <w:tcPr>
            <w:tcW w:w="4261" w:type="dxa"/>
          </w:tcPr>
          <w:p w14:paraId="10394D1F" w14:textId="77777777" w:rsidR="008E31CA" w:rsidRDefault="17A8AFD3">
            <w:pPr>
              <w:widowControl/>
              <w:spacing w:line="21" w:lineRule="atLeast"/>
              <w:rPr>
                <w:rFonts w:ascii="Times New Roman" w:hAnsi="Times New Roman"/>
                <w:sz w:val="22"/>
                <w:szCs w:val="22"/>
              </w:rPr>
            </w:pPr>
            <w:r>
              <w:drawing>
                <wp:inline distT="0" distB="0" distL="0" distR="0" wp14:anchorId="7E368D70" wp14:editId="723E7681">
                  <wp:extent cx="2402938" cy="1504264"/>
                  <wp:effectExtent l="0" t="0" r="0" b="0"/>
                  <wp:docPr id="14"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5"/>
                          <pic:cNvPicPr>
                            <a:picLocks noChangeAspect="1"/>
                          </pic:cNvPicPr>
                        </pic:nvPicPr>
                        <pic:blipFill>
                          <a:blip r:embed="rId37"/>
                          <a:stretch>
                            <a:fillRect/>
                          </a:stretch>
                        </pic:blipFill>
                        <pic:spPr>
                          <a:xfrm>
                            <a:off x="0" y="0"/>
                            <a:ext cx="2402938" cy="1504264"/>
                          </a:xfrm>
                          <a:prstGeom prst="rect">
                            <a:avLst/>
                          </a:prstGeom>
                          <a:noFill/>
                          <a:ln>
                            <a:noFill/>
                          </a:ln>
                        </pic:spPr>
                      </pic:pic>
                    </a:graphicData>
                  </a:graphic>
                </wp:inline>
              </w:drawing>
            </w:r>
          </w:p>
        </w:tc>
        <w:tc>
          <w:tcPr>
            <w:tcW w:w="4261" w:type="dxa"/>
          </w:tcPr>
          <w:p w14:paraId="01504AC6" w14:textId="77777777" w:rsidR="008E31CA" w:rsidRDefault="17A8AFD3">
            <w:pPr>
              <w:widowControl/>
              <w:spacing w:line="21" w:lineRule="atLeast"/>
              <w:rPr>
                <w:rFonts w:ascii="Times New Roman" w:hAnsi="Times New Roman"/>
                <w:sz w:val="22"/>
                <w:szCs w:val="22"/>
              </w:rPr>
            </w:pPr>
            <w:r>
              <w:drawing>
                <wp:inline distT="0" distB="0" distL="0" distR="0" wp14:anchorId="7200409C" wp14:editId="6060C656">
                  <wp:extent cx="2437866" cy="1525558"/>
                  <wp:effectExtent l="0" t="0" r="0" b="0"/>
                  <wp:docPr id="1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17"/>
                          <pic:cNvPicPr>
                            <a:picLocks noChangeAspect="1"/>
                          </pic:cNvPicPr>
                        </pic:nvPicPr>
                        <pic:blipFill>
                          <a:blip r:embed="rId38"/>
                          <a:stretch>
                            <a:fillRect/>
                          </a:stretch>
                        </pic:blipFill>
                        <pic:spPr>
                          <a:xfrm>
                            <a:off x="0" y="0"/>
                            <a:ext cx="2437866" cy="1525558"/>
                          </a:xfrm>
                          <a:prstGeom prst="rect">
                            <a:avLst/>
                          </a:prstGeom>
                          <a:noFill/>
                          <a:ln>
                            <a:noFill/>
                          </a:ln>
                        </pic:spPr>
                      </pic:pic>
                    </a:graphicData>
                  </a:graphic>
                </wp:inline>
              </w:drawing>
            </w:r>
          </w:p>
        </w:tc>
      </w:tr>
      <w:tr w:rsidR="008E31CA" w14:paraId="6B42CF9E" w14:textId="77777777" w:rsidTr="71F581B5">
        <w:tc>
          <w:tcPr>
            <w:tcW w:w="4261" w:type="dxa"/>
          </w:tcPr>
          <w:p w14:paraId="47ABCB70" w14:textId="4E21F797" w:rsidR="008E31CA" w:rsidRDefault="6B1C1C4E" w:rsidP="71F581B5">
            <w:pPr>
              <w:widowControl/>
              <w:spacing w:line="21" w:lineRule="atLeast"/>
              <w:jc w:val="left"/>
              <w:rPr>
                <w:rFonts w:ascii="Times New Roman" w:hAnsi="Times New Roman"/>
                <w:b/>
                <w:bCs/>
                <w:kern w:val="0"/>
                <w:sz w:val="18"/>
                <w:szCs w:val="18"/>
                <w:lang w:bidi="ar"/>
              </w:rPr>
            </w:pPr>
            <w:r w:rsidRPr="71F581B5">
              <w:rPr>
                <w:rFonts w:ascii="Times New Roman" w:hAnsi="Times New Roman"/>
                <w:b/>
                <w:bCs/>
                <w:kern w:val="0"/>
                <w:sz w:val="18"/>
                <w:szCs w:val="18"/>
                <w:lang w:bidi="ar"/>
              </w:rPr>
              <w:t xml:space="preserve">Fig </w:t>
            </w:r>
            <w:r w:rsidR="3514F8C6" w:rsidRPr="71F581B5">
              <w:rPr>
                <w:rFonts w:ascii="Times New Roman" w:hAnsi="Times New Roman"/>
                <w:b/>
                <w:bCs/>
                <w:sz w:val="18"/>
                <w:szCs w:val="18"/>
                <w:lang w:bidi="ar"/>
              </w:rPr>
              <w:t>7.</w:t>
            </w:r>
            <w:r w:rsidRPr="71F581B5">
              <w:rPr>
                <w:rFonts w:ascii="Times New Roman" w:hAnsi="Times New Roman"/>
                <w:b/>
                <w:bCs/>
                <w:sz w:val="18"/>
                <w:szCs w:val="18"/>
                <w:lang w:bidi="ar"/>
              </w:rPr>
              <w:t xml:space="preserve"> </w:t>
            </w:r>
            <w:r w:rsidR="0024D8D7" w:rsidRPr="71F581B5">
              <w:rPr>
                <w:rFonts w:ascii="Times New Roman" w:hAnsi="Times New Roman"/>
                <w:b/>
                <w:bCs/>
                <w:sz w:val="18"/>
                <w:szCs w:val="18"/>
                <w:lang w:bidi="ar"/>
              </w:rPr>
              <w:t>Mean</w:t>
            </w:r>
            <w:r w:rsidRPr="71F581B5">
              <w:rPr>
                <w:rFonts w:ascii="Times New Roman" w:hAnsi="Times New Roman"/>
                <w:b/>
                <w:bCs/>
                <w:sz w:val="18"/>
                <w:szCs w:val="18"/>
                <w:lang w:bidi="ar"/>
              </w:rPr>
              <w:t xml:space="preserve"> NO</w:t>
            </w:r>
            <w:r w:rsidRPr="71F581B5">
              <w:rPr>
                <w:rFonts w:ascii="Times New Roman" w:hAnsi="Times New Roman"/>
                <w:b/>
                <w:bCs/>
                <w:sz w:val="18"/>
                <w:szCs w:val="18"/>
                <w:vertAlign w:val="subscript"/>
                <w:lang w:bidi="ar"/>
              </w:rPr>
              <w:t>2</w:t>
            </w:r>
            <w:r w:rsidRPr="71F581B5">
              <w:rPr>
                <w:rFonts w:ascii="Times New Roman" w:hAnsi="Times New Roman"/>
                <w:b/>
                <w:bCs/>
                <w:sz w:val="18"/>
                <w:szCs w:val="18"/>
                <w:lang w:bidi="ar"/>
              </w:rPr>
              <w:t xml:space="preserve"> </w:t>
            </w:r>
            <w:r w:rsidR="7869D7EA" w:rsidRPr="71F581B5">
              <w:rPr>
                <w:rFonts w:ascii="Times New Roman" w:hAnsi="Times New Roman"/>
                <w:b/>
                <w:bCs/>
                <w:sz w:val="18"/>
                <w:szCs w:val="18"/>
                <w:lang w:bidi="ar"/>
              </w:rPr>
              <w:t>level before ULEZ</w:t>
            </w:r>
          </w:p>
          <w:p w14:paraId="24A864F0" w14:textId="77777777" w:rsidR="008E31CA" w:rsidRDefault="004264D4">
            <w:pPr>
              <w:widowControl/>
              <w:spacing w:line="21" w:lineRule="atLeast"/>
              <w:jc w:val="left"/>
              <w:rPr>
                <w:rFonts w:ascii="Times New Roman" w:hAnsi="Times New Roman"/>
                <w:sz w:val="22"/>
                <w:szCs w:val="22"/>
              </w:rPr>
            </w:pPr>
            <w:r>
              <w:rPr>
                <w:rFonts w:ascii="Times New Roman" w:hAnsi="Times New Roman"/>
                <w:kern w:val="0"/>
                <w:sz w:val="18"/>
                <w:szCs w:val="18"/>
                <w:lang w:bidi="ar"/>
              </w:rPr>
              <w:t>(29</w:t>
            </w:r>
            <w:r>
              <w:rPr>
                <w:rFonts w:ascii="Times New Roman" w:hAnsi="Times New Roman"/>
                <w:kern w:val="0"/>
                <w:sz w:val="18"/>
                <w:szCs w:val="18"/>
                <w:vertAlign w:val="superscript"/>
                <w:lang w:bidi="ar"/>
              </w:rPr>
              <w:t>th</w:t>
            </w:r>
            <w:r>
              <w:rPr>
                <w:rFonts w:ascii="Times New Roman" w:hAnsi="Times New Roman"/>
                <w:kern w:val="0"/>
                <w:sz w:val="18"/>
                <w:szCs w:val="18"/>
                <w:lang w:bidi="ar"/>
              </w:rPr>
              <w:t xml:space="preserve"> of November 2022 to 29</w:t>
            </w:r>
            <w:r>
              <w:rPr>
                <w:rFonts w:ascii="Times New Roman" w:hAnsi="Times New Roman"/>
                <w:kern w:val="0"/>
                <w:sz w:val="18"/>
                <w:szCs w:val="18"/>
                <w:vertAlign w:val="superscript"/>
                <w:lang w:bidi="ar"/>
              </w:rPr>
              <w:t>th</w:t>
            </w:r>
            <w:r>
              <w:rPr>
                <w:rFonts w:ascii="Times New Roman" w:hAnsi="Times New Roman"/>
                <w:kern w:val="0"/>
                <w:sz w:val="18"/>
                <w:szCs w:val="18"/>
                <w:lang w:bidi="ar"/>
              </w:rPr>
              <w:t xml:space="preserve"> of August 2023)</w:t>
            </w:r>
          </w:p>
        </w:tc>
        <w:tc>
          <w:tcPr>
            <w:tcW w:w="4261" w:type="dxa"/>
          </w:tcPr>
          <w:p w14:paraId="00472F48" w14:textId="5886B649" w:rsidR="008E31CA" w:rsidRDefault="6B1C1C4E" w:rsidP="71F581B5">
            <w:pPr>
              <w:widowControl/>
              <w:spacing w:line="21" w:lineRule="atLeast"/>
              <w:jc w:val="left"/>
              <w:rPr>
                <w:rFonts w:ascii="Times New Roman" w:hAnsi="Times New Roman"/>
                <w:b/>
                <w:bCs/>
                <w:sz w:val="18"/>
                <w:szCs w:val="18"/>
                <w:lang w:bidi="ar"/>
              </w:rPr>
            </w:pPr>
            <w:r w:rsidRPr="71F581B5">
              <w:rPr>
                <w:rFonts w:ascii="Times New Roman" w:hAnsi="Times New Roman"/>
                <w:b/>
                <w:bCs/>
                <w:kern w:val="0"/>
                <w:sz w:val="18"/>
                <w:szCs w:val="18"/>
                <w:lang w:bidi="ar"/>
              </w:rPr>
              <w:t xml:space="preserve">Fig </w:t>
            </w:r>
            <w:r w:rsidR="4BF94B49" w:rsidRPr="71F581B5">
              <w:rPr>
                <w:rFonts w:ascii="Times New Roman" w:hAnsi="Times New Roman"/>
                <w:b/>
                <w:bCs/>
                <w:sz w:val="18"/>
                <w:szCs w:val="18"/>
                <w:lang w:bidi="ar"/>
              </w:rPr>
              <w:t>8</w:t>
            </w:r>
            <w:r w:rsidRPr="71F581B5">
              <w:rPr>
                <w:rFonts w:ascii="Times New Roman" w:hAnsi="Times New Roman"/>
                <w:b/>
                <w:bCs/>
                <w:sz w:val="18"/>
                <w:szCs w:val="18"/>
                <w:lang w:bidi="ar"/>
              </w:rPr>
              <w:t>. M</w:t>
            </w:r>
            <w:r w:rsidR="32DE8C6A" w:rsidRPr="71F581B5">
              <w:rPr>
                <w:rFonts w:ascii="Times New Roman" w:hAnsi="Times New Roman"/>
                <w:b/>
                <w:bCs/>
                <w:sz w:val="18"/>
                <w:szCs w:val="18"/>
                <w:lang w:bidi="ar"/>
              </w:rPr>
              <w:t>ean</w:t>
            </w:r>
            <w:r w:rsidRPr="71F581B5">
              <w:rPr>
                <w:rFonts w:ascii="Times New Roman" w:hAnsi="Times New Roman"/>
                <w:b/>
                <w:bCs/>
                <w:sz w:val="18"/>
                <w:szCs w:val="18"/>
                <w:lang w:bidi="ar"/>
              </w:rPr>
              <w:t xml:space="preserve"> NO</w:t>
            </w:r>
            <w:r w:rsidRPr="71F581B5">
              <w:rPr>
                <w:rFonts w:ascii="Times New Roman" w:hAnsi="Times New Roman"/>
                <w:b/>
                <w:bCs/>
                <w:sz w:val="18"/>
                <w:szCs w:val="18"/>
                <w:vertAlign w:val="subscript"/>
                <w:lang w:bidi="ar"/>
              </w:rPr>
              <w:t>2</w:t>
            </w:r>
            <w:r w:rsidRPr="71F581B5">
              <w:rPr>
                <w:rFonts w:ascii="Times New Roman" w:hAnsi="Times New Roman"/>
                <w:b/>
                <w:bCs/>
                <w:sz w:val="18"/>
                <w:szCs w:val="18"/>
                <w:lang w:bidi="ar"/>
              </w:rPr>
              <w:t xml:space="preserve"> </w:t>
            </w:r>
            <w:r w:rsidR="76155AF2" w:rsidRPr="71F581B5">
              <w:rPr>
                <w:rFonts w:ascii="Times New Roman" w:hAnsi="Times New Roman"/>
                <w:b/>
                <w:bCs/>
                <w:sz w:val="18"/>
                <w:szCs w:val="18"/>
                <w:lang w:bidi="ar"/>
              </w:rPr>
              <w:t>level</w:t>
            </w:r>
            <w:r w:rsidRPr="71F581B5">
              <w:rPr>
                <w:rFonts w:ascii="Times New Roman" w:hAnsi="Times New Roman"/>
                <w:b/>
                <w:bCs/>
                <w:sz w:val="18"/>
                <w:szCs w:val="18"/>
                <w:lang w:bidi="ar"/>
              </w:rPr>
              <w:t xml:space="preserve"> </w:t>
            </w:r>
            <w:r w:rsidR="0C835C74" w:rsidRPr="71F581B5">
              <w:rPr>
                <w:rFonts w:ascii="Times New Roman" w:hAnsi="Times New Roman"/>
                <w:b/>
                <w:bCs/>
                <w:sz w:val="18"/>
                <w:szCs w:val="18"/>
                <w:lang w:bidi="ar"/>
              </w:rPr>
              <w:t>after ULEZ</w:t>
            </w:r>
          </w:p>
          <w:p w14:paraId="6B34FFB6" w14:textId="73FA0F42" w:rsidR="008E31CA" w:rsidRDefault="6B1C1C4E">
            <w:pPr>
              <w:widowControl/>
              <w:spacing w:line="21" w:lineRule="atLeast"/>
              <w:jc w:val="left"/>
              <w:rPr>
                <w:rFonts w:ascii="Times New Roman" w:hAnsi="Times New Roman"/>
                <w:sz w:val="22"/>
                <w:szCs w:val="22"/>
              </w:rPr>
            </w:pPr>
            <w:r w:rsidRPr="71F581B5">
              <w:rPr>
                <w:rFonts w:ascii="Times New Roman" w:hAnsi="Times New Roman"/>
                <w:sz w:val="18"/>
                <w:szCs w:val="18"/>
                <w:lang w:bidi="ar"/>
              </w:rPr>
              <w:t xml:space="preserve"> (29th August 2023 to 29th of May 2024)</w:t>
            </w:r>
          </w:p>
        </w:tc>
      </w:tr>
    </w:tbl>
    <w:p w14:paraId="617567D5" w14:textId="5C467851" w:rsidR="008E31CA" w:rsidRDefault="75D3F13F" w:rsidP="55869983">
      <w:pPr>
        <w:widowControl/>
        <w:spacing w:line="21" w:lineRule="atLeast"/>
        <w:rPr>
          <w:rFonts w:ascii="Times New Roman" w:hAnsi="Times New Roman"/>
          <w:kern w:val="0"/>
          <w:sz w:val="24"/>
          <w:lang w:bidi="ar"/>
        </w:rPr>
      </w:pPr>
      <w:r>
        <w:drawing>
          <wp:inline distT="0" distB="0" distL="0" distR="0" wp14:anchorId="19A4C939" wp14:editId="00DF1BA2">
            <wp:extent cx="5267325" cy="1971675"/>
            <wp:effectExtent l="0" t="0" r="9525" b="9525"/>
            <wp:docPr id="4169164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16419" name=""/>
                    <pic:cNvPicPr/>
                  </pic:nvPicPr>
                  <pic:blipFill>
                    <a:blip r:embed="rId39">
                      <a:extLst>
                        <a:ext uri="{28A0092B-C50C-407E-A947-70E740481C1C}">
                          <a14:useLocalDpi xmlns:a14="http://schemas.microsoft.com/office/drawing/2010/main" val="0"/>
                        </a:ext>
                      </a:extLst>
                    </a:blip>
                    <a:stretch>
                      <a:fillRect/>
                    </a:stretch>
                  </pic:blipFill>
                  <pic:spPr>
                    <a:xfrm>
                      <a:off x="0" y="0"/>
                      <a:ext cx="5292624" cy="1981145"/>
                    </a:xfrm>
                    <a:prstGeom prst="rect">
                      <a:avLst/>
                    </a:prstGeom>
                  </pic:spPr>
                </pic:pic>
              </a:graphicData>
            </a:graphic>
          </wp:inline>
        </w:drawing>
      </w:r>
    </w:p>
    <w:tbl>
      <w:tblPr>
        <w:tblW w:w="85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3"/>
      </w:tblGrid>
      <w:tr w:rsidR="000C183A" w14:paraId="2DDD82D7" w14:textId="77777777" w:rsidTr="71F581B5">
        <w:trPr>
          <w:jc w:val="center"/>
        </w:trPr>
        <w:tc>
          <w:tcPr>
            <w:tcW w:w="8503" w:type="dxa"/>
            <w:tcBorders>
              <w:top w:val="nil"/>
              <w:left w:val="nil"/>
              <w:bottom w:val="nil"/>
              <w:right w:val="nil"/>
            </w:tcBorders>
          </w:tcPr>
          <w:p w14:paraId="701D4499" w14:textId="7ACEE59D" w:rsidR="008E31CA" w:rsidRDefault="008E31CA" w:rsidP="00720B71">
            <w:pPr>
              <w:widowControl/>
              <w:snapToGrid w:val="0"/>
              <w:spacing w:line="360" w:lineRule="auto"/>
            </w:pPr>
          </w:p>
        </w:tc>
      </w:tr>
      <w:tr w:rsidR="000C183A" w14:paraId="33ADE397" w14:textId="77777777" w:rsidTr="71F581B5">
        <w:trPr>
          <w:trHeight w:val="90"/>
          <w:jc w:val="center"/>
        </w:trPr>
        <w:tc>
          <w:tcPr>
            <w:tcW w:w="8503" w:type="dxa"/>
            <w:tcBorders>
              <w:top w:val="nil"/>
              <w:left w:val="nil"/>
              <w:bottom w:val="nil"/>
              <w:right w:val="nil"/>
            </w:tcBorders>
          </w:tcPr>
          <w:p w14:paraId="25F14341" w14:textId="614C55EA" w:rsidR="008E31CA" w:rsidRDefault="008E31CA" w:rsidP="71F581B5">
            <w:pPr>
              <w:widowControl/>
              <w:snapToGrid w:val="0"/>
              <w:spacing w:line="360" w:lineRule="auto"/>
              <w:rPr>
                <w:rFonts w:ascii="Times New Roman" w:hAnsi="Times New Roman"/>
                <w:b/>
                <w:bCs/>
                <w:kern w:val="0"/>
                <w:sz w:val="18"/>
                <w:szCs w:val="18"/>
                <w:lang w:bidi="ar"/>
              </w:rPr>
            </w:pPr>
          </w:p>
        </w:tc>
      </w:tr>
    </w:tbl>
    <w:p w14:paraId="2D5CC816" w14:textId="4FBFC9DA" w:rsidR="008E31CA" w:rsidRDefault="18F1A844" w:rsidP="71F581B5">
      <w:pPr>
        <w:pStyle w:val="StandardWeb"/>
        <w:spacing w:after="240" w:afterAutospacing="0" w:line="360" w:lineRule="auto"/>
        <w:jc w:val="both"/>
        <w:rPr>
          <w:rFonts w:eastAsia="Calibri"/>
        </w:rPr>
      </w:pPr>
      <w:r>
        <w:lastRenderedPageBreak/>
        <w:drawing>
          <wp:anchor distT="0" distB="0" distL="114300" distR="114300" simplePos="0" relativeHeight="251658241" behindDoc="0" locked="0" layoutInCell="1" allowOverlap="1" wp14:anchorId="4E7F2A0D" wp14:editId="5DA0C1C1">
            <wp:simplePos x="0" y="0"/>
            <wp:positionH relativeFrom="column">
              <wp:posOffset>-2569</wp:posOffset>
            </wp:positionH>
            <wp:positionV relativeFrom="paragraph">
              <wp:posOffset>-33201</wp:posOffset>
            </wp:positionV>
            <wp:extent cx="5638908" cy="3614209"/>
            <wp:effectExtent l="0" t="0" r="0" b="571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40"/>
                    <a:srcRect/>
                    <a:stretch>
                      <a:fillRect/>
                    </a:stretch>
                  </pic:blipFill>
                  <pic:spPr>
                    <a:xfrm>
                      <a:off x="0" y="0"/>
                      <a:ext cx="5680776" cy="3641044"/>
                    </a:xfrm>
                    <a:prstGeom prst="rect">
                      <a:avLst/>
                    </a:prstGeom>
                  </pic:spPr>
                </pic:pic>
              </a:graphicData>
            </a:graphic>
            <wp14:sizeRelH relativeFrom="page">
              <wp14:pctWidth>0</wp14:pctWidth>
            </wp14:sizeRelH>
            <wp14:sizeRelV relativeFrom="page">
              <wp14:pctHeight>0</wp14:pctHeight>
            </wp14:sizeRelV>
          </wp:anchor>
        </w:drawing>
      </w:r>
    </w:p>
    <w:p w14:paraId="43E309A9" w14:textId="7B834329" w:rsidR="18F1A844" w:rsidRDefault="18F1A844" w:rsidP="18F1A844">
      <w:pPr>
        <w:pStyle w:val="StandardWeb"/>
        <w:spacing w:after="240" w:afterAutospacing="0" w:line="360" w:lineRule="auto"/>
        <w:jc w:val="both"/>
        <w:rPr>
          <w:rFonts w:eastAsia="Calibri"/>
        </w:rPr>
      </w:pPr>
    </w:p>
    <w:p w14:paraId="3607F9AA" w14:textId="14574841" w:rsidR="18F1A844" w:rsidRDefault="18F1A844" w:rsidP="18F1A844">
      <w:pPr>
        <w:pStyle w:val="StandardWeb"/>
        <w:spacing w:after="240" w:afterAutospacing="0" w:line="360" w:lineRule="auto"/>
        <w:jc w:val="both"/>
        <w:rPr>
          <w:rFonts w:eastAsia="Calibri"/>
        </w:rPr>
      </w:pPr>
    </w:p>
    <w:p w14:paraId="7DFCC6F5" w14:textId="3258D78B" w:rsidR="18F1A844" w:rsidRDefault="18F1A844" w:rsidP="18F1A844">
      <w:pPr>
        <w:pStyle w:val="StandardWeb"/>
        <w:spacing w:after="240" w:afterAutospacing="0" w:line="360" w:lineRule="auto"/>
        <w:jc w:val="both"/>
        <w:rPr>
          <w:rFonts w:eastAsia="Calibri"/>
        </w:rPr>
      </w:pPr>
    </w:p>
    <w:p w14:paraId="02DBB6E2" w14:textId="6F3AD095" w:rsidR="18F1A844" w:rsidRDefault="18F1A844" w:rsidP="18F1A844">
      <w:pPr>
        <w:pStyle w:val="StandardWeb"/>
        <w:spacing w:after="240" w:afterAutospacing="0" w:line="360" w:lineRule="auto"/>
        <w:jc w:val="both"/>
        <w:rPr>
          <w:rFonts w:eastAsia="Calibri"/>
        </w:rPr>
      </w:pPr>
    </w:p>
    <w:p w14:paraId="595ED540" w14:textId="1A4B616E" w:rsidR="18F1A844" w:rsidRDefault="18F1A844" w:rsidP="18F1A844">
      <w:pPr>
        <w:pStyle w:val="StandardWeb"/>
        <w:spacing w:after="240" w:afterAutospacing="0" w:line="360" w:lineRule="auto"/>
        <w:jc w:val="both"/>
        <w:rPr>
          <w:rFonts w:eastAsia="Calibri"/>
        </w:rPr>
      </w:pPr>
    </w:p>
    <w:p w14:paraId="78EFF34C" w14:textId="5468098C" w:rsidR="18F1A844" w:rsidRDefault="18F1A844" w:rsidP="18F1A844">
      <w:pPr>
        <w:pStyle w:val="StandardWeb"/>
        <w:spacing w:after="240" w:afterAutospacing="0" w:line="360" w:lineRule="auto"/>
        <w:jc w:val="both"/>
        <w:rPr>
          <w:rFonts w:eastAsia="Calibri"/>
        </w:rPr>
      </w:pPr>
    </w:p>
    <w:p w14:paraId="48AD6F68" w14:textId="47D49216" w:rsidR="79F9DEFE" w:rsidRDefault="79F9DEFE" w:rsidP="71F581B5">
      <w:pPr>
        <w:pStyle w:val="StandardWeb"/>
        <w:spacing w:after="240" w:afterAutospacing="0" w:line="360" w:lineRule="auto"/>
        <w:jc w:val="both"/>
        <w:rPr>
          <w:b/>
          <w:bCs/>
          <w:lang w:bidi="ar"/>
        </w:rPr>
      </w:pPr>
      <w:r w:rsidRPr="71F581B5">
        <w:rPr>
          <w:b/>
          <w:bCs/>
          <w:sz w:val="18"/>
          <w:szCs w:val="18"/>
          <w:lang w:bidi="ar"/>
        </w:rPr>
        <w:t xml:space="preserve">Fig </w:t>
      </w:r>
      <w:r w:rsidR="0602A7D7" w:rsidRPr="71F581B5">
        <w:rPr>
          <w:b/>
          <w:bCs/>
          <w:sz w:val="18"/>
          <w:szCs w:val="18"/>
          <w:lang w:bidi="ar"/>
        </w:rPr>
        <w:t>9</w:t>
      </w:r>
      <w:r w:rsidRPr="71F581B5">
        <w:rPr>
          <w:b/>
          <w:bCs/>
          <w:sz w:val="18"/>
          <w:szCs w:val="18"/>
          <w:lang w:bidi="ar"/>
        </w:rPr>
        <w:t>.  Location of Sample group and Control Group</w:t>
      </w:r>
    </w:p>
    <w:p w14:paraId="3100DC91" w14:textId="10E347B9" w:rsidR="008E31CA" w:rsidRDefault="5F438A55" w:rsidP="71F581B5">
      <w:pPr>
        <w:pStyle w:val="StandardWeb"/>
        <w:spacing w:after="240" w:afterAutospacing="0" w:line="360" w:lineRule="auto"/>
        <w:jc w:val="both"/>
      </w:pPr>
      <w:r>
        <w:drawing>
          <wp:inline distT="0" distB="0" distL="0" distR="0" wp14:anchorId="205BF0ED" wp14:editId="1BBB902D">
            <wp:extent cx="5640736" cy="2580662"/>
            <wp:effectExtent l="0" t="0" r="0" b="0"/>
            <wp:docPr id="7119871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87120" name=""/>
                    <pic:cNvPicPr/>
                  </pic:nvPicPr>
                  <pic:blipFill>
                    <a:blip r:embed="rId41">
                      <a:extLst>
                        <a:ext uri="{28A0092B-C50C-407E-A947-70E740481C1C}">
                          <a14:useLocalDpi xmlns:a14="http://schemas.microsoft.com/office/drawing/2010/main" val="0"/>
                        </a:ext>
                      </a:extLst>
                    </a:blip>
                    <a:stretch>
                      <a:fillRect/>
                    </a:stretch>
                  </pic:blipFill>
                  <pic:spPr>
                    <a:xfrm>
                      <a:off x="0" y="0"/>
                      <a:ext cx="5648799" cy="2584351"/>
                    </a:xfrm>
                    <a:prstGeom prst="rect">
                      <a:avLst/>
                    </a:prstGeom>
                  </pic:spPr>
                </pic:pic>
              </a:graphicData>
            </a:graphic>
          </wp:inline>
        </w:drawing>
      </w:r>
    </w:p>
    <w:p w14:paraId="091A6FCF" w14:textId="77777777" w:rsidR="008E31CA" w:rsidRDefault="004264D4">
      <w:pPr>
        <w:pStyle w:val="berschrift3"/>
      </w:pPr>
      <w:bookmarkStart w:id="37" w:name="_Toc3279"/>
      <w:r>
        <w:t>C. Introductory Regression Analysis</w:t>
      </w:r>
      <w:bookmarkEnd w:id="37"/>
    </w:p>
    <w:p w14:paraId="56401677" w14:textId="77777777" w:rsidR="008E31CA" w:rsidRDefault="004264D4">
      <w:pPr>
        <w:pStyle w:val="berschrift4"/>
        <w:rPr>
          <w:rFonts w:ascii="Times New Roman" w:hAnsi="Times New Roman"/>
        </w:rPr>
      </w:pPr>
      <w:bookmarkStart w:id="38" w:name="_Toc5979"/>
      <w:r>
        <w:rPr>
          <w:rFonts w:ascii="Times New Roman" w:hAnsi="Times New Roman"/>
        </w:rPr>
        <w:t>C-1 Event Study</w:t>
      </w:r>
      <w:bookmarkEnd w:id="38"/>
    </w:p>
    <w:p w14:paraId="73AAAAE5" w14:textId="77777777" w:rsidR="008E31CA" w:rsidRDefault="6B1C1C4E" w:rsidP="71F581B5">
      <w:pPr>
        <w:pStyle w:val="StandardWeb"/>
        <w:spacing w:after="240" w:afterAutospacing="0" w:line="21" w:lineRule="atLeast"/>
        <w:jc w:val="both"/>
        <w:rPr>
          <w:b/>
          <w:bCs/>
          <w:color w:val="000000"/>
          <w:sz w:val="22"/>
          <w:szCs w:val="22"/>
        </w:rPr>
      </w:pPr>
      <w:bookmarkStart w:id="39" w:name="Figure11"/>
      <w:r w:rsidRPr="71F581B5">
        <w:rPr>
          <w:b/>
          <w:bCs/>
          <w:color w:val="000000" w:themeColor="text1"/>
          <w:sz w:val="22"/>
          <w:szCs w:val="22"/>
        </w:rPr>
        <w:t>Code (Stata)</w:t>
      </w:r>
      <w:bookmarkEnd w:id="39"/>
    </w:p>
    <w:tbl>
      <w:tblPr>
        <w:tblW w:w="85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3"/>
      </w:tblGrid>
      <w:tr w:rsidR="00EB6CAB" w14:paraId="7F09F218" w14:textId="77777777" w:rsidTr="71F581B5">
        <w:trPr>
          <w:trHeight w:val="1156"/>
          <w:jc w:val="center"/>
        </w:trPr>
        <w:tc>
          <w:tcPr>
            <w:tcW w:w="8503" w:type="dxa"/>
            <w:tcBorders>
              <w:top w:val="nil"/>
              <w:left w:val="nil"/>
              <w:bottom w:val="nil"/>
              <w:right w:val="nil"/>
            </w:tcBorders>
          </w:tcPr>
          <w:p w14:paraId="3BB08C7A" w14:textId="3C5D3AC1" w:rsidR="008E31CA" w:rsidRDefault="62CDCCAB" w:rsidP="71F581B5">
            <w:pPr>
              <w:pStyle w:val="StandardWeb"/>
              <w:snapToGrid w:val="0"/>
              <w:spacing w:after="240" w:afterAutospacing="0" w:line="21" w:lineRule="atLeast"/>
              <w:rPr>
                <w:rFonts w:eastAsia="Calibri"/>
                <w:sz w:val="18"/>
                <w:szCs w:val="18"/>
              </w:rPr>
            </w:pPr>
            <w:r>
              <w:lastRenderedPageBreak/>
              <w:drawing>
                <wp:inline distT="0" distB="0" distL="0" distR="0" wp14:anchorId="286576DC" wp14:editId="1520655E">
                  <wp:extent cx="4852988" cy="4228781"/>
                  <wp:effectExtent l="0" t="0" r="0" b="0"/>
                  <wp:docPr id="10107353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35353" name=""/>
                          <pic:cNvPicPr/>
                        </pic:nvPicPr>
                        <pic:blipFill>
                          <a:blip r:embed="rId42">
                            <a:extLst>
                              <a:ext uri="{28A0092B-C50C-407E-A947-70E740481C1C}">
                                <a14:useLocalDpi xmlns:a14="http://schemas.microsoft.com/office/drawing/2010/main"/>
                              </a:ext>
                            </a:extLst>
                          </a:blip>
                          <a:stretch>
                            <a:fillRect/>
                          </a:stretch>
                        </pic:blipFill>
                        <pic:spPr>
                          <a:xfrm>
                            <a:off x="0" y="0"/>
                            <a:ext cx="4852988" cy="4228781"/>
                          </a:xfrm>
                          <a:prstGeom prst="rect">
                            <a:avLst/>
                          </a:prstGeom>
                        </pic:spPr>
                      </pic:pic>
                    </a:graphicData>
                  </a:graphic>
                </wp:inline>
              </w:drawing>
            </w:r>
          </w:p>
        </w:tc>
      </w:tr>
    </w:tbl>
    <w:p w14:paraId="038B1055" w14:textId="2932A45B" w:rsidR="71F581B5" w:rsidRPr="00D73BAD" w:rsidRDefault="509842AE" w:rsidP="00D73BAD">
      <w:pPr>
        <w:pStyle w:val="StandardWeb"/>
        <w:spacing w:after="240" w:afterAutospacing="0" w:line="21" w:lineRule="atLeast"/>
        <w:rPr>
          <w:sz w:val="18"/>
          <w:szCs w:val="18"/>
        </w:rPr>
      </w:pPr>
      <w:r w:rsidRPr="71F581B5">
        <w:rPr>
          <w:sz w:val="18"/>
          <w:szCs w:val="18"/>
        </w:rPr>
        <w:t xml:space="preserve"> (</w:t>
      </w:r>
      <w:hyperlink w:anchor="Figure11_code">
        <w:r w:rsidRPr="71F581B5">
          <w:rPr>
            <w:rStyle w:val="BesuchterLink"/>
            <w:sz w:val="18"/>
            <w:szCs w:val="18"/>
          </w:rPr>
          <w:t>code</w:t>
        </w:r>
      </w:hyperlink>
      <w:r w:rsidRPr="71F581B5">
        <w:rPr>
          <w:sz w:val="18"/>
          <w:szCs w:val="18"/>
        </w:rPr>
        <w:t>)</w:t>
      </w:r>
    </w:p>
    <w:p w14:paraId="741C994D" w14:textId="21AAC12D" w:rsidR="008E31CA" w:rsidRDefault="00F16FBF" w:rsidP="55869983">
      <w:pPr>
        <w:spacing w:line="276" w:lineRule="auto"/>
        <w:rPr>
          <w:rFonts w:ascii="Times New Roman" w:hAnsi="Times New Roman"/>
          <w:sz w:val="24"/>
          <w:lang w:bidi="ar"/>
        </w:rPr>
      </w:pPr>
      <w:r>
        <w:drawing>
          <wp:inline distT="0" distB="0" distL="0" distR="0" wp14:anchorId="0D272416" wp14:editId="73E7E0DF">
            <wp:extent cx="5274310" cy="2538095"/>
            <wp:effectExtent l="0" t="0" r="0" b="1905"/>
            <wp:docPr id="920472192" name="Grafik 6"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72192" name="Grafik 6" descr="Ein Bild, das Text, Screenshot, Schrift, Zahl enthält.&#10;&#10;KI-generierte Inhalte können fehlerhaft sein."/>
                    <pic:cNvPicPr/>
                  </pic:nvPicPr>
                  <pic:blipFill>
                    <a:blip r:embed="rId43">
                      <a:extLst>
                        <a:ext uri="{28A0092B-C50C-407E-A947-70E740481C1C}">
                          <a14:useLocalDpi xmlns:a14="http://schemas.microsoft.com/office/drawing/2010/main" val="0"/>
                        </a:ext>
                      </a:extLst>
                    </a:blip>
                    <a:stretch>
                      <a:fillRect/>
                    </a:stretch>
                  </pic:blipFill>
                  <pic:spPr>
                    <a:xfrm>
                      <a:off x="0" y="0"/>
                      <a:ext cx="5274310" cy="2538095"/>
                    </a:xfrm>
                    <a:prstGeom prst="rect">
                      <a:avLst/>
                    </a:prstGeom>
                  </pic:spPr>
                </pic:pic>
              </a:graphicData>
            </a:graphic>
          </wp:inline>
        </w:drawing>
      </w:r>
    </w:p>
    <w:p w14:paraId="083208A0" w14:textId="77777777" w:rsidR="008E31CA" w:rsidRDefault="004264D4">
      <w:pPr>
        <w:pStyle w:val="berschrift4"/>
        <w:rPr>
          <w:rFonts w:ascii="Times New Roman" w:hAnsi="Times New Roman"/>
        </w:rPr>
      </w:pPr>
      <w:bookmarkStart w:id="40" w:name="_Toc29565"/>
      <w:r>
        <w:rPr>
          <w:rFonts w:ascii="Times New Roman" w:hAnsi="Times New Roman"/>
        </w:rPr>
        <w:t>C-2 Regression Analysis</w:t>
      </w:r>
      <w:bookmarkEnd w:id="40"/>
    </w:p>
    <w:p w14:paraId="02819A1A" w14:textId="77777777" w:rsidR="008E31CA" w:rsidRDefault="004264D4">
      <w:pPr>
        <w:pStyle w:val="StandardWeb"/>
        <w:spacing w:before="240" w:beforeAutospacing="0" w:after="240" w:afterAutospacing="0" w:line="21" w:lineRule="atLeast"/>
      </w:pPr>
      <w:r>
        <w:drawing>
          <wp:inline distT="0" distB="0" distL="114300" distR="114300" wp14:anchorId="138D1906" wp14:editId="2705C583">
            <wp:extent cx="5382260" cy="262255"/>
            <wp:effectExtent l="0" t="0" r="2540" b="4445"/>
            <wp:docPr id="18"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73"/>
                    <pic:cNvPicPr>
                      <a:picLocks noChangeAspect="1"/>
                    </pic:cNvPicPr>
                  </pic:nvPicPr>
                  <pic:blipFill>
                    <a:blip r:embed="rId44"/>
                    <a:stretch>
                      <a:fillRect/>
                    </a:stretch>
                  </pic:blipFill>
                  <pic:spPr>
                    <a:xfrm>
                      <a:off x="0" y="0"/>
                      <a:ext cx="5382260" cy="262255"/>
                    </a:xfrm>
                    <a:prstGeom prst="rect">
                      <a:avLst/>
                    </a:prstGeom>
                    <a:noFill/>
                    <a:ln>
                      <a:noFill/>
                    </a:ln>
                  </pic:spPr>
                </pic:pic>
              </a:graphicData>
            </a:graphic>
          </wp:inline>
        </w:drawing>
      </w:r>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3"/>
        <w:gridCol w:w="4697"/>
      </w:tblGrid>
      <w:tr w:rsidR="000C183A" w14:paraId="6B665AC6" w14:textId="77777777">
        <w:trPr>
          <w:jc w:val="center"/>
        </w:trPr>
        <w:tc>
          <w:tcPr>
            <w:tcW w:w="4223" w:type="dxa"/>
            <w:tcBorders>
              <w:top w:val="nil"/>
              <w:left w:val="nil"/>
              <w:bottom w:val="nil"/>
              <w:right w:val="nil"/>
            </w:tcBorders>
          </w:tcPr>
          <w:p w14:paraId="41017EDC" w14:textId="77777777" w:rsidR="008E31CA" w:rsidRDefault="004264D4">
            <w:pPr>
              <w:pStyle w:val="StandardWeb"/>
              <w:spacing w:before="240" w:beforeAutospacing="0" w:after="240" w:afterAutospacing="0" w:line="21" w:lineRule="atLeast"/>
              <w:jc w:val="center"/>
            </w:pPr>
            <w:r>
              <w:lastRenderedPageBreak/>
              <w:drawing>
                <wp:inline distT="0" distB="0" distL="114300" distR="114300" wp14:anchorId="2376ED43" wp14:editId="2478DF6F">
                  <wp:extent cx="2271395" cy="2093595"/>
                  <wp:effectExtent l="0" t="0" r="1905" b="1905"/>
                  <wp:docPr id="35"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3"/>
                          <pic:cNvPicPr>
                            <a:picLocks noChangeAspect="1"/>
                          </pic:cNvPicPr>
                        </pic:nvPicPr>
                        <pic:blipFill>
                          <a:blip r:embed="rId45"/>
                          <a:srcRect r="12854"/>
                          <a:stretch>
                            <a:fillRect/>
                          </a:stretch>
                        </pic:blipFill>
                        <pic:spPr>
                          <a:xfrm>
                            <a:off x="0" y="0"/>
                            <a:ext cx="2271395" cy="2093595"/>
                          </a:xfrm>
                          <a:prstGeom prst="rect">
                            <a:avLst/>
                          </a:prstGeom>
                          <a:noFill/>
                          <a:ln>
                            <a:noFill/>
                          </a:ln>
                        </pic:spPr>
                      </pic:pic>
                    </a:graphicData>
                  </a:graphic>
                </wp:inline>
              </w:drawing>
            </w:r>
          </w:p>
        </w:tc>
        <w:tc>
          <w:tcPr>
            <w:tcW w:w="4697" w:type="dxa"/>
            <w:tcBorders>
              <w:top w:val="nil"/>
              <w:left w:val="nil"/>
              <w:bottom w:val="nil"/>
              <w:right w:val="nil"/>
            </w:tcBorders>
          </w:tcPr>
          <w:p w14:paraId="716C863A" w14:textId="77777777" w:rsidR="008E31CA" w:rsidRDefault="004264D4">
            <w:pPr>
              <w:pStyle w:val="StandardWeb"/>
              <w:spacing w:before="240" w:beforeAutospacing="0" w:after="240" w:afterAutospacing="0" w:line="21" w:lineRule="atLeast"/>
              <w:jc w:val="center"/>
            </w:pPr>
            <w:r>
              <w:drawing>
                <wp:inline distT="0" distB="0" distL="114300" distR="114300" wp14:anchorId="4C2072BA" wp14:editId="13DE1567">
                  <wp:extent cx="2843530" cy="1932940"/>
                  <wp:effectExtent l="0" t="0" r="1270" b="10160"/>
                  <wp:docPr id="36"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54"/>
                          <pic:cNvPicPr>
                            <a:picLocks noChangeAspect="1"/>
                          </pic:cNvPicPr>
                        </pic:nvPicPr>
                        <pic:blipFill>
                          <a:blip r:embed="rId46"/>
                          <a:stretch>
                            <a:fillRect/>
                          </a:stretch>
                        </pic:blipFill>
                        <pic:spPr>
                          <a:xfrm>
                            <a:off x="0" y="0"/>
                            <a:ext cx="2843530" cy="1932940"/>
                          </a:xfrm>
                          <a:prstGeom prst="rect">
                            <a:avLst/>
                          </a:prstGeom>
                          <a:noFill/>
                          <a:ln>
                            <a:noFill/>
                          </a:ln>
                        </pic:spPr>
                      </pic:pic>
                    </a:graphicData>
                  </a:graphic>
                </wp:inline>
              </w:drawing>
            </w:r>
          </w:p>
        </w:tc>
      </w:tr>
    </w:tbl>
    <w:p w14:paraId="5A6ACB29" w14:textId="77777777" w:rsidR="00273EED" w:rsidRDefault="00273EED">
      <w:r>
        <w:br w:type="page"/>
      </w:r>
    </w:p>
    <w:tbl>
      <w:tblPr>
        <w:tblW w:w="8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20"/>
      </w:tblGrid>
      <w:tr w:rsidR="000C183A" w14:paraId="58481757" w14:textId="77777777">
        <w:trPr>
          <w:jc w:val="center"/>
        </w:trPr>
        <w:tc>
          <w:tcPr>
            <w:tcW w:w="8920" w:type="dxa"/>
            <w:tcBorders>
              <w:top w:val="nil"/>
              <w:left w:val="nil"/>
              <w:bottom w:val="nil"/>
              <w:right w:val="nil"/>
            </w:tcBorders>
          </w:tcPr>
          <w:p w14:paraId="132674C2" w14:textId="77777777" w:rsidR="00417774" w:rsidRDefault="00417774" w:rsidP="00273EED">
            <w:pPr>
              <w:rPr>
                <w:rFonts w:ascii="Times New Roman" w:hAnsi="Times New Roman"/>
                <w:b/>
                <w:bCs/>
                <w:kern w:val="0"/>
                <w:sz w:val="24"/>
                <w:lang w:bidi="ar"/>
              </w:rPr>
            </w:pPr>
          </w:p>
          <w:p w14:paraId="50B559EF" w14:textId="5896256C" w:rsidR="008E31CA" w:rsidRDefault="004264D4">
            <w:pPr>
              <w:jc w:val="center"/>
            </w:pPr>
            <w:r>
              <w:rPr>
                <w:rFonts w:ascii="Times New Roman" w:hAnsi="Times New Roman"/>
                <w:b/>
                <w:bCs/>
                <w:kern w:val="0"/>
                <w:sz w:val="24"/>
                <w:lang w:bidi="ar"/>
              </w:rPr>
              <w:t>Table 3: DID Estimates and Heterogeneity by Site Type</w:t>
            </w:r>
          </w:p>
        </w:tc>
      </w:tr>
      <w:tr w:rsidR="000C183A" w14:paraId="7EDD80CC" w14:textId="77777777">
        <w:trPr>
          <w:jc w:val="center"/>
        </w:trPr>
        <w:tc>
          <w:tcPr>
            <w:tcW w:w="8920" w:type="dxa"/>
            <w:tcBorders>
              <w:top w:val="nil"/>
              <w:left w:val="nil"/>
              <w:bottom w:val="nil"/>
              <w:right w:val="nil"/>
            </w:tcBorders>
          </w:tcPr>
          <w:p w14:paraId="60B44590" w14:textId="77777777" w:rsidR="008E31CA" w:rsidRDefault="004264D4">
            <w:pPr>
              <w:pStyle w:val="StandardWeb"/>
              <w:spacing w:before="240" w:beforeAutospacing="0" w:after="240" w:afterAutospacing="0" w:line="21" w:lineRule="atLeast"/>
              <w:jc w:val="center"/>
            </w:pPr>
            <w:r>
              <w:rPr>
                <w:sz w:val="21"/>
                <w:szCs w:val="21"/>
              </w:rPr>
              <w:drawing>
                <wp:inline distT="0" distB="0" distL="114300" distR="114300" wp14:anchorId="49E7BD00" wp14:editId="5A4A85C3">
                  <wp:extent cx="4995545" cy="4995545"/>
                  <wp:effectExtent l="0" t="0" r="8255" b="8255"/>
                  <wp:docPr id="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rawing"/>
                          <pic:cNvPicPr>
                            <a:picLocks noChangeAspect="1"/>
                          </pic:cNvPicPr>
                        </pic:nvPicPr>
                        <pic:blipFill>
                          <a:blip r:embed="rId47"/>
                          <a:stretch>
                            <a:fillRect/>
                          </a:stretch>
                        </pic:blipFill>
                        <pic:spPr>
                          <a:xfrm>
                            <a:off x="0" y="0"/>
                            <a:ext cx="4995545" cy="4995545"/>
                          </a:xfrm>
                          <a:prstGeom prst="rect">
                            <a:avLst/>
                          </a:prstGeom>
                          <a:noFill/>
                          <a:ln>
                            <a:noFill/>
                          </a:ln>
                        </pic:spPr>
                      </pic:pic>
                    </a:graphicData>
                  </a:graphic>
                </wp:inline>
              </w:drawing>
            </w:r>
          </w:p>
        </w:tc>
      </w:tr>
    </w:tbl>
    <w:p w14:paraId="13C34718" w14:textId="77777777" w:rsidR="008E31CA" w:rsidRDefault="008E31CA" w:rsidP="00720B71">
      <w:pPr>
        <w:rPr>
          <w:rFonts w:ascii="Times New Roman" w:hAnsi="Times New Roman"/>
        </w:rPr>
      </w:pPr>
    </w:p>
    <w:p w14:paraId="39BB2AA8" w14:textId="5C0307C2" w:rsidR="55869983" w:rsidRDefault="3B59D51A" w:rsidP="55869983">
      <w:pPr>
        <w:rPr>
          <w:rFonts w:ascii="Times New Roman" w:hAnsi="Times New Roman"/>
          <w:sz w:val="24"/>
          <w:lang w:bidi="ar"/>
        </w:rPr>
      </w:pPr>
      <w:r>
        <w:drawing>
          <wp:inline distT="0" distB="0" distL="0" distR="0" wp14:anchorId="51C7ECE0" wp14:editId="52793997">
            <wp:extent cx="5267325" cy="1562100"/>
            <wp:effectExtent l="0" t="0" r="0" b="0"/>
            <wp:docPr id="15448488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8870" name=""/>
                    <pic:cNvPicPr/>
                  </pic:nvPicPr>
                  <pic:blipFill>
                    <a:blip r:embed="rId48">
                      <a:extLst>
                        <a:ext uri="{28A0092B-C50C-407E-A947-70E740481C1C}">
                          <a14:useLocalDpi xmlns:a14="http://schemas.microsoft.com/office/drawing/2010/main" val="0"/>
                        </a:ext>
                      </a:extLst>
                    </a:blip>
                    <a:stretch>
                      <a:fillRect/>
                    </a:stretch>
                  </pic:blipFill>
                  <pic:spPr>
                    <a:xfrm>
                      <a:off x="0" y="0"/>
                      <a:ext cx="5267325" cy="1562100"/>
                    </a:xfrm>
                    <a:prstGeom prst="rect">
                      <a:avLst/>
                    </a:prstGeom>
                  </pic:spPr>
                </pic:pic>
              </a:graphicData>
            </a:graphic>
          </wp:inline>
        </w:drawing>
      </w:r>
    </w:p>
    <w:p w14:paraId="038450A9" w14:textId="77777777" w:rsidR="008E31CA" w:rsidRDefault="004264D4">
      <w:pPr>
        <w:pStyle w:val="berschrift4"/>
        <w:rPr>
          <w:rFonts w:ascii="Times New Roman" w:hAnsi="Times New Roman"/>
        </w:rPr>
      </w:pPr>
      <w:bookmarkStart w:id="41" w:name="_Toc1652"/>
      <w:r>
        <w:rPr>
          <w:rFonts w:ascii="Times New Roman" w:hAnsi="Times New Roman"/>
        </w:rPr>
        <w:lastRenderedPageBreak/>
        <w:t>C-3 Placebo Test: Permutation-based Methods</w:t>
      </w:r>
      <w:bookmarkEnd w:id="41"/>
    </w:p>
    <w:tbl>
      <w:tblPr>
        <w:tblW w:w="78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73"/>
      </w:tblGrid>
      <w:tr w:rsidR="00E62F78" w14:paraId="3DCFA674" w14:textId="77777777" w:rsidTr="71F581B5">
        <w:trPr>
          <w:trHeight w:val="5805"/>
          <w:jc w:val="center"/>
        </w:trPr>
        <w:tc>
          <w:tcPr>
            <w:tcW w:w="7873" w:type="dxa"/>
            <w:tcBorders>
              <w:top w:val="nil"/>
              <w:left w:val="nil"/>
              <w:bottom w:val="nil"/>
              <w:right w:val="nil"/>
            </w:tcBorders>
          </w:tcPr>
          <w:p w14:paraId="0617100E" w14:textId="56DE717C" w:rsidR="008E31CA" w:rsidRDefault="004264D4" w:rsidP="71F581B5">
            <w:pPr>
              <w:pStyle w:val="StandardWeb"/>
              <w:snapToGrid w:val="0"/>
              <w:spacing w:after="240" w:afterAutospacing="0" w:line="21" w:lineRule="atLeast"/>
              <w:jc w:val="both"/>
            </w:pPr>
            <w:r>
              <w:drawing>
                <wp:anchor distT="0" distB="0" distL="114300" distR="114300" simplePos="0" relativeHeight="251658240" behindDoc="1" locked="0" layoutInCell="1" allowOverlap="1" wp14:anchorId="77FA5EBB" wp14:editId="5B11246B">
                  <wp:simplePos x="0" y="0"/>
                  <wp:positionH relativeFrom="column">
                    <wp:posOffset>21590</wp:posOffset>
                  </wp:positionH>
                  <wp:positionV relativeFrom="paragraph">
                    <wp:posOffset>173355</wp:posOffset>
                  </wp:positionV>
                  <wp:extent cx="4752340" cy="3418205"/>
                  <wp:effectExtent l="0" t="0" r="10160" b="10795"/>
                  <wp:wrapTight wrapText="bothSides">
                    <wp:wrapPolygon edited="0">
                      <wp:start x="21592" y="-2"/>
                      <wp:lineTo x="0" y="0"/>
                      <wp:lineTo x="0" y="21600"/>
                      <wp:lineTo x="21592" y="21602"/>
                      <wp:lineTo x="8" y="21602"/>
                      <wp:lineTo x="21600" y="21600"/>
                      <wp:lineTo x="21600" y="0"/>
                      <wp:lineTo x="8" y="-2"/>
                      <wp:lineTo x="21592" y="-2"/>
                    </wp:wrapPolygon>
                  </wp:wrapTight>
                  <wp:docPr id="1"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1" descr="IMG_276"/>
                          <pic:cNvPicPr>
                            <a:picLocks noChangeAspect="1"/>
                          </pic:cNvPicPr>
                        </pic:nvPicPr>
                        <pic:blipFill>
                          <a:blip r:embed="rId49"/>
                          <a:srcRect l="787" t="957" r="511" b="1392"/>
                          <a:stretch>
                            <a:fillRect/>
                          </a:stretch>
                        </pic:blipFill>
                        <pic:spPr>
                          <a:xfrm>
                            <a:off x="0" y="0"/>
                            <a:ext cx="4752340" cy="3418205"/>
                          </a:xfrm>
                          <a:prstGeom prst="rect">
                            <a:avLst/>
                          </a:prstGeom>
                          <a:noFill/>
                          <a:ln>
                            <a:noFill/>
                          </a:ln>
                        </pic:spPr>
                      </pic:pic>
                    </a:graphicData>
                  </a:graphic>
                </wp:anchor>
              </w:drawing>
            </w:r>
          </w:p>
        </w:tc>
      </w:tr>
      <w:tr w:rsidR="00E62F78" w14:paraId="202B6382" w14:textId="77777777" w:rsidTr="71F581B5">
        <w:trPr>
          <w:trHeight w:val="249"/>
          <w:jc w:val="center"/>
        </w:trPr>
        <w:tc>
          <w:tcPr>
            <w:tcW w:w="7873" w:type="dxa"/>
            <w:tcBorders>
              <w:top w:val="nil"/>
              <w:left w:val="nil"/>
              <w:bottom w:val="nil"/>
              <w:right w:val="nil"/>
            </w:tcBorders>
          </w:tcPr>
          <w:p w14:paraId="623180E9" w14:textId="437635B4" w:rsidR="008E31CA" w:rsidRDefault="37D64BFB" w:rsidP="00D73BAD">
            <w:pPr>
              <w:pStyle w:val="StandardWeb"/>
              <w:spacing w:after="240" w:afterAutospacing="0" w:line="21" w:lineRule="atLeast"/>
              <w:rPr>
                <w:b/>
                <w:sz w:val="22"/>
                <w:szCs w:val="22"/>
              </w:rPr>
            </w:pPr>
            <w:bookmarkStart w:id="42" w:name="Figure9_text"/>
            <w:r w:rsidRPr="71F581B5">
              <w:rPr>
                <w:color w:val="000000" w:themeColor="text1"/>
                <w:sz w:val="20"/>
                <w:szCs w:val="20"/>
              </w:rPr>
              <w:t xml:space="preserve">Figure </w:t>
            </w:r>
            <w:r w:rsidR="37BC0011" w:rsidRPr="71F581B5">
              <w:rPr>
                <w:color w:val="000000" w:themeColor="text1"/>
                <w:sz w:val="20"/>
                <w:szCs w:val="20"/>
              </w:rPr>
              <w:t>1</w:t>
            </w:r>
            <w:r w:rsidR="5ED25989" w:rsidRPr="71F581B5">
              <w:rPr>
                <w:color w:val="000000" w:themeColor="text1"/>
                <w:sz w:val="20"/>
                <w:szCs w:val="20"/>
              </w:rPr>
              <w:t>1</w:t>
            </w:r>
            <w:r w:rsidR="6C3E8399" w:rsidRPr="71F581B5">
              <w:rPr>
                <w:color w:val="000000" w:themeColor="text1"/>
                <w:sz w:val="20"/>
                <w:szCs w:val="20"/>
              </w:rPr>
              <w:t xml:space="preserve">. </w:t>
            </w:r>
            <w:r w:rsidRPr="71F581B5">
              <w:rPr>
                <w:color w:val="000000" w:themeColor="text1"/>
                <w:sz w:val="20"/>
                <w:szCs w:val="20"/>
              </w:rPr>
              <w:t>Result</w:t>
            </w:r>
            <w:bookmarkEnd w:id="42"/>
            <w:r w:rsidRPr="71F581B5">
              <w:rPr>
                <w:color w:val="000000" w:themeColor="text1"/>
                <w:sz w:val="20"/>
                <w:szCs w:val="20"/>
              </w:rPr>
              <w:t xml:space="preserve"> </w:t>
            </w:r>
            <w:hyperlink w:anchor="Figure9">
              <w:r w:rsidRPr="71F581B5">
                <w:rPr>
                  <w:rStyle w:val="BesuchterLink"/>
                  <w:sz w:val="20"/>
                  <w:szCs w:val="20"/>
                </w:rPr>
                <w:t>(code)</w:t>
              </w:r>
            </w:hyperlink>
            <w:r w:rsidR="00D73BAD">
              <w:t xml:space="preserve"> </w:t>
            </w:r>
            <w:r w:rsidR="00D73BAD">
              <w:drawing>
                <wp:inline distT="0" distB="0" distL="0" distR="0" wp14:anchorId="65A174D9" wp14:editId="7E0C9327">
                  <wp:extent cx="4857750" cy="2009775"/>
                  <wp:effectExtent l="0" t="0" r="0" b="0"/>
                  <wp:docPr id="11502288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28866" name=""/>
                          <pic:cNvPicPr/>
                        </pic:nvPicPr>
                        <pic:blipFill>
                          <a:blip r:embed="rId50">
                            <a:extLst>
                              <a:ext uri="{28A0092B-C50C-407E-A947-70E740481C1C}">
                                <a14:useLocalDpi xmlns:a14="http://schemas.microsoft.com/office/drawing/2010/main" val="0"/>
                              </a:ext>
                            </a:extLst>
                          </a:blip>
                          <a:stretch>
                            <a:fillRect/>
                          </a:stretch>
                        </pic:blipFill>
                        <pic:spPr>
                          <a:xfrm>
                            <a:off x="0" y="0"/>
                            <a:ext cx="4857750" cy="2009775"/>
                          </a:xfrm>
                          <a:prstGeom prst="rect">
                            <a:avLst/>
                          </a:prstGeom>
                        </pic:spPr>
                      </pic:pic>
                    </a:graphicData>
                  </a:graphic>
                </wp:inline>
              </w:drawing>
            </w:r>
          </w:p>
        </w:tc>
      </w:tr>
    </w:tbl>
    <w:p w14:paraId="63C01CF7" w14:textId="401AD055" w:rsidR="008E31CA" w:rsidRDefault="004264D4">
      <w:pPr>
        <w:pStyle w:val="berschrift4"/>
        <w:spacing w:before="0" w:after="240" w:line="21" w:lineRule="atLeast"/>
        <w:jc w:val="both"/>
        <w:rPr>
          <w:rFonts w:ascii="Times New Roman" w:hAnsi="Times New Roman"/>
        </w:rPr>
      </w:pPr>
      <w:r>
        <w:rPr>
          <w:rFonts w:ascii="Times New Roman" w:hAnsi="Times New Roman"/>
        </w:rPr>
        <w:t>C-4 limitations and caveats of findings</w:t>
      </w:r>
      <w:r w:rsidR="1D232A33" w:rsidRPr="64A63F08">
        <w:rPr>
          <w:rFonts w:ascii="Times New Roman" w:hAnsi="Times New Roman"/>
        </w:rPr>
        <w:t xml:space="preserve"> </w:t>
      </w:r>
    </w:p>
    <w:p w14:paraId="415B7B0E" w14:textId="3D1ABA8A" w:rsidR="54EDBE79" w:rsidRDefault="54EDBE79" w:rsidP="64A63F08">
      <w:pPr>
        <w:widowControl/>
        <w:spacing w:line="276" w:lineRule="auto"/>
      </w:pPr>
      <w:r w:rsidRPr="64A63F08">
        <w:rPr>
          <w:rFonts w:ascii="Times New Roman" w:eastAsia="Times New Roman" w:hAnsi="Times New Roman"/>
          <w:sz w:val="24"/>
        </w:rPr>
        <w:t>Several limitations should be considered when interpreting this analysis’ results. First, the ULEZ coincides with other policies, industry actions, and behavioural patterns</w:t>
      </w:r>
      <w:r w:rsidR="74A4F48F" w:rsidRPr="64A63F08">
        <w:rPr>
          <w:rFonts w:ascii="Times New Roman" w:eastAsia="Times New Roman" w:hAnsi="Times New Roman"/>
          <w:sz w:val="24"/>
        </w:rPr>
        <w:t xml:space="preserve"> </w:t>
      </w:r>
      <w:r w:rsidRPr="64A63F08">
        <w:rPr>
          <w:rFonts w:ascii="Times New Roman" w:eastAsia="Times New Roman" w:hAnsi="Times New Roman"/>
          <w:sz w:val="24"/>
        </w:rPr>
        <w:t>which aggravates isolating its effects. Additionally, as mentioned above, certain variables have been controlled to facilitate the analysis. The observed changes in NO</w:t>
      </w:r>
      <w:r w:rsidRPr="64A63F08">
        <w:rPr>
          <w:rFonts w:ascii="Times New Roman" w:eastAsia="Times New Roman" w:hAnsi="Times New Roman"/>
          <w:sz w:val="24"/>
          <w:vertAlign w:val="subscript"/>
        </w:rPr>
        <w:t>2</w:t>
      </w:r>
      <w:r w:rsidRPr="64A63F08">
        <w:rPr>
          <w:rFonts w:ascii="Times New Roman" w:eastAsia="Times New Roman" w:hAnsi="Times New Roman"/>
          <w:sz w:val="24"/>
        </w:rPr>
        <w:t xml:space="preserve"> can therefore not solely be attributed to the ULEZ. Second, detecting untreated control </w:t>
      </w:r>
      <w:r w:rsidRPr="64A63F08">
        <w:rPr>
          <w:rFonts w:ascii="Times New Roman" w:eastAsia="Times New Roman" w:hAnsi="Times New Roman"/>
          <w:sz w:val="24"/>
        </w:rPr>
        <w:lastRenderedPageBreak/>
        <w:t>groups that provide data originating from similar sources to the treatment group proves difficult. The control groups in this analysis are located near the ULEZ, increasing the likelihood of spillover effects. It should also be noted that the control groups were randomly selected and could possibly be exposed to different socio-economic conditions than the treatment group. Third, the data is limited to specific monitoring sites</w:t>
      </w:r>
      <w:r w:rsidR="5BF4AB6E" w:rsidRPr="64A63F08">
        <w:rPr>
          <w:rFonts w:ascii="Times New Roman" w:eastAsia="Times New Roman" w:hAnsi="Times New Roman"/>
          <w:sz w:val="24"/>
        </w:rPr>
        <w:t xml:space="preserve">, </w:t>
      </w:r>
      <w:r w:rsidRPr="64A63F08">
        <w:rPr>
          <w:rFonts w:ascii="Times New Roman" w:eastAsia="Times New Roman" w:hAnsi="Times New Roman"/>
          <w:sz w:val="24"/>
        </w:rPr>
        <w:t xml:space="preserve">the results therefore provide only a limited depiction. </w:t>
      </w:r>
    </w:p>
    <w:p w14:paraId="4553A5C2" w14:textId="0BBD27B8" w:rsidR="008E31CA" w:rsidRDefault="004264D4">
      <w:pPr>
        <w:pStyle w:val="berschrift4"/>
      </w:pPr>
      <w:r>
        <w:rPr>
          <w:rFonts w:ascii="Times New Roman" w:hAnsi="Times New Roman"/>
        </w:rPr>
        <w:t>C-5 Connect results back to environmental economics theory</w:t>
      </w:r>
    </w:p>
    <w:p w14:paraId="5E05879C" w14:textId="7E627909" w:rsidR="1D0FDB84" w:rsidRDefault="1D0FDB84" w:rsidP="55869983">
      <w:pPr>
        <w:pStyle w:val="StandardWeb"/>
        <w:spacing w:after="240" w:afterAutospacing="0" w:line="276" w:lineRule="auto"/>
        <w:jc w:val="both"/>
        <w:rPr>
          <w:rFonts w:eastAsia="Times New Roman"/>
        </w:rPr>
      </w:pPr>
      <w:r w:rsidRPr="55869983">
        <w:rPr>
          <w:rFonts w:eastAsia="Times New Roman"/>
        </w:rPr>
        <w:t>Our analysis shows that there has been a reduction in NO</w:t>
      </w:r>
      <w:r w:rsidRPr="55869983">
        <w:rPr>
          <w:rFonts w:eastAsia="Times New Roman"/>
          <w:vertAlign w:val="subscript"/>
        </w:rPr>
        <w:t>2</w:t>
      </w:r>
      <w:r w:rsidRPr="55869983">
        <w:rPr>
          <w:rFonts w:eastAsia="Times New Roman"/>
        </w:rPr>
        <w:t xml:space="preserve"> concentration since the implementation of the 2</w:t>
      </w:r>
      <w:r w:rsidRPr="55869983">
        <w:rPr>
          <w:rFonts w:eastAsia="Times New Roman"/>
          <w:vertAlign w:val="superscript"/>
        </w:rPr>
        <w:t>nd</w:t>
      </w:r>
      <w:r w:rsidRPr="55869983">
        <w:rPr>
          <w:rFonts w:eastAsia="Times New Roman"/>
        </w:rPr>
        <w:t xml:space="preserve"> ULEZ expansion, which proves the policy’s success.</w:t>
      </w:r>
      <w:r w:rsidR="68A262F8" w:rsidRPr="55869983">
        <w:rPr>
          <w:rFonts w:eastAsia="Times New Roman"/>
        </w:rPr>
        <w:t xml:space="preserve"> </w:t>
      </w:r>
      <w:r w:rsidRPr="55869983">
        <w:rPr>
          <w:rFonts w:eastAsia="Times New Roman"/>
        </w:rPr>
        <w:t>Additionally, we observe a spillover effect on adjacent areas, especially roadsides and suburban sites. This effect could potentially play into the pollution haven theory in the long term, causing industry changes within the UK and further reducing its emissions. The policy has evidently shifted behavioural patterns, as the marginal private cost increased due to the daily charge for non-compliance. Simultaneously, the private abatement cost reduced, especially for people living near public transport, as the cost of public transport is significantly lower than the accumulated cost of driving into London’s ULEZ. The daily charge increased marginal private cost towards social optimum, therefore effectively mitigating further pollution. Consistent with environmental economics, the policy’s success suggests an increase in social welfare, as marginal damage (environmental harm and health) has decreased. The results provide empirical evidence for the effectiveness of environmental policies.</w:t>
      </w:r>
    </w:p>
    <w:p w14:paraId="095D9F12" w14:textId="77777777" w:rsidR="008E31CA" w:rsidRDefault="004264D4">
      <w:pPr>
        <w:pStyle w:val="berschrift2"/>
        <w:rPr>
          <w:rFonts w:ascii="Times New Roman" w:hAnsi="Times New Roman"/>
        </w:rPr>
      </w:pPr>
      <w:bookmarkStart w:id="43" w:name="_Toc18284"/>
      <w:bookmarkStart w:id="44" w:name="_Toc11891"/>
      <w:r>
        <w:rPr>
          <w:rFonts w:ascii="Times New Roman" w:hAnsi="Times New Roman"/>
        </w:rPr>
        <w:t>4. Part IV: Discussion and Conclusions</w:t>
      </w:r>
      <w:bookmarkEnd w:id="43"/>
      <w:bookmarkEnd w:id="44"/>
    </w:p>
    <w:p w14:paraId="67AC384C" w14:textId="77777777" w:rsidR="008E31CA" w:rsidRDefault="004264D4">
      <w:pPr>
        <w:pStyle w:val="berschrift3"/>
      </w:pPr>
      <w:bookmarkStart w:id="45" w:name="_Toc1817"/>
      <w:bookmarkStart w:id="46" w:name="_Toc14762"/>
      <w:r>
        <w:t>a. Key Findings Summary</w:t>
      </w:r>
      <w:bookmarkEnd w:id="45"/>
      <w:bookmarkEnd w:id="46"/>
    </w:p>
    <w:p w14:paraId="646116B5" w14:textId="78C3A95E" w:rsidR="008E31CA" w:rsidRDefault="004264D4" w:rsidP="00566640">
      <w:pPr>
        <w:pStyle w:val="StandardWeb"/>
        <w:spacing w:line="276" w:lineRule="auto"/>
        <w:jc w:val="both"/>
        <w:rPr>
          <w:color w:val="000000"/>
          <w:sz w:val="22"/>
          <w:szCs w:val="22"/>
        </w:rPr>
      </w:pPr>
      <w:r w:rsidRPr="64A63F08">
        <w:rPr>
          <w:color w:val="000000" w:themeColor="text1"/>
        </w:rPr>
        <w:t>This study examines the effects of the Ultra Low Emission Zone (ULEZ) Policy which was initially introduced in London in October 2019 and expanded in August 2023. For this purpose, satellite-based data was used to analyse the changes in NO</w:t>
      </w:r>
      <w:r w:rsidRPr="0058037D">
        <w:rPr>
          <w:color w:val="000000" w:themeColor="text1"/>
          <w:vertAlign w:val="subscript"/>
        </w:rPr>
        <w:t xml:space="preserve">2 </w:t>
      </w:r>
      <w:r w:rsidRPr="64A63F08">
        <w:rPr>
          <w:color w:val="000000" w:themeColor="text1"/>
        </w:rPr>
        <w:t>concentration eleven months before and after the 2023 ULEZ expansion. We examined the mean NO</w:t>
      </w:r>
      <w:r w:rsidRPr="64A63F08">
        <w:rPr>
          <w:color w:val="000000" w:themeColor="text1"/>
          <w:vertAlign w:val="subscript"/>
        </w:rPr>
        <w:t xml:space="preserve">2 </w:t>
      </w:r>
      <w:r w:rsidRPr="64A63F08">
        <w:rPr>
          <w:color w:val="000000" w:themeColor="text1"/>
        </w:rPr>
        <w:t xml:space="preserve">concentration broken down by weeks and found that there </w:t>
      </w:r>
      <w:r w:rsidR="07DB0B8E" w:rsidRPr="64A63F08">
        <w:rPr>
          <w:color w:val="000000" w:themeColor="text1"/>
        </w:rPr>
        <w:t>has been</w:t>
      </w:r>
      <w:r w:rsidRPr="64A63F08">
        <w:rPr>
          <w:color w:val="000000" w:themeColor="text1"/>
        </w:rPr>
        <w:t xml:space="preserve"> a trend in NO</w:t>
      </w:r>
      <w:r w:rsidRPr="64A63F08">
        <w:rPr>
          <w:color w:val="000000" w:themeColor="text1"/>
          <w:vertAlign w:val="subscript"/>
        </w:rPr>
        <w:t xml:space="preserve">2 </w:t>
      </w:r>
      <w:r w:rsidRPr="64A63F08">
        <w:rPr>
          <w:color w:val="000000" w:themeColor="text1"/>
        </w:rPr>
        <w:t xml:space="preserve">concentrations decreasing since the ULEZ 2023 expansion. As depicted in figure 2, </w:t>
      </w:r>
      <w:r w:rsidR="0058037D">
        <w:rPr>
          <w:color w:val="000000" w:themeColor="text1"/>
        </w:rPr>
        <w:t>t</w:t>
      </w:r>
      <w:r w:rsidRPr="64A63F08">
        <w:rPr>
          <w:color w:val="000000" w:themeColor="text1"/>
        </w:rPr>
        <w:t>his therefore answers research question 1, the NO</w:t>
      </w:r>
      <w:r w:rsidRPr="00CD7228">
        <w:rPr>
          <w:color w:val="000000" w:themeColor="text1"/>
          <w:vertAlign w:val="subscript"/>
        </w:rPr>
        <w:t xml:space="preserve">2 </w:t>
      </w:r>
      <w:r w:rsidRPr="64A63F08">
        <w:rPr>
          <w:color w:val="000000" w:themeColor="text1"/>
        </w:rPr>
        <w:t xml:space="preserve">concentration has decreased between 2022 and 2024. </w:t>
      </w:r>
      <w:r w:rsidR="7F91EC1F" w:rsidRPr="64A63F08">
        <w:rPr>
          <w:color w:val="000000" w:themeColor="text1"/>
        </w:rPr>
        <w:t>To</w:t>
      </w:r>
      <w:r w:rsidR="09C09FCD" w:rsidRPr="64A63F08">
        <w:rPr>
          <w:color w:val="000000" w:themeColor="text1"/>
        </w:rPr>
        <w:t xml:space="preserve"> </w:t>
      </w:r>
      <w:r w:rsidR="3B14CB6D" w:rsidRPr="64A63F08">
        <w:rPr>
          <w:color w:val="000000" w:themeColor="text1"/>
        </w:rPr>
        <w:t>identify</w:t>
      </w:r>
      <w:r w:rsidRPr="64A63F08">
        <w:rPr>
          <w:color w:val="000000" w:themeColor="text1"/>
        </w:rPr>
        <w:t xml:space="preserve"> whether this change in NO</w:t>
      </w:r>
      <w:r w:rsidRPr="64A63F08">
        <w:rPr>
          <w:color w:val="000000" w:themeColor="text1"/>
          <w:vertAlign w:val="subscript"/>
        </w:rPr>
        <w:t>2</w:t>
      </w:r>
      <w:r w:rsidRPr="64A63F08">
        <w:rPr>
          <w:color w:val="000000" w:themeColor="text1"/>
        </w:rPr>
        <w:t xml:space="preserve"> emissions is due to the Policy or simply coincidental, we performed a </w:t>
      </w:r>
      <w:r w:rsidR="09C09FCD" w:rsidRPr="64A63F08">
        <w:rPr>
          <w:color w:val="000000" w:themeColor="text1"/>
        </w:rPr>
        <w:t>D</w:t>
      </w:r>
      <w:r w:rsidR="5BFD8121" w:rsidRPr="64A63F08">
        <w:rPr>
          <w:color w:val="000000" w:themeColor="text1"/>
        </w:rPr>
        <w:t>ID</w:t>
      </w:r>
      <w:r w:rsidRPr="64A63F08">
        <w:rPr>
          <w:color w:val="000000" w:themeColor="text1"/>
        </w:rPr>
        <w:t xml:space="preserve"> </w:t>
      </w:r>
      <w:r w:rsidRPr="64A63F08">
        <w:rPr>
          <w:color w:val="000000" w:themeColor="text1"/>
        </w:rPr>
        <w:lastRenderedPageBreak/>
        <w:t xml:space="preserve">Regression analysis. Column one of </w:t>
      </w:r>
      <w:r w:rsidR="0058037D">
        <w:rPr>
          <w:color w:val="000000" w:themeColor="text1"/>
        </w:rPr>
        <w:t>ta</w:t>
      </w:r>
      <w:r w:rsidRPr="64A63F08">
        <w:rPr>
          <w:color w:val="000000" w:themeColor="text1"/>
        </w:rPr>
        <w:t>ble 3 proves that the decrease in NO</w:t>
      </w:r>
      <w:r w:rsidRPr="64A63F08">
        <w:rPr>
          <w:color w:val="000000" w:themeColor="text1"/>
          <w:vertAlign w:val="subscript"/>
        </w:rPr>
        <w:t>2</w:t>
      </w:r>
      <w:r w:rsidRPr="64A63F08">
        <w:rPr>
          <w:color w:val="000000" w:themeColor="text1"/>
        </w:rPr>
        <w:t xml:space="preserve"> concentration was significantly influenced by the policy since its introduction, which therefore answers research questions 2. Columns two until six show that the NO</w:t>
      </w:r>
      <w:r w:rsidRPr="64A63F08">
        <w:rPr>
          <w:color w:val="000000" w:themeColor="text1"/>
          <w:vertAlign w:val="subscript"/>
        </w:rPr>
        <w:t xml:space="preserve">2 </w:t>
      </w:r>
      <w:r w:rsidRPr="64A63F08">
        <w:rPr>
          <w:color w:val="000000" w:themeColor="text1"/>
        </w:rPr>
        <w:t xml:space="preserve">reduction is relatively stable, </w:t>
      </w:r>
      <w:r w:rsidR="17E7C3DF" w:rsidRPr="64A63F08">
        <w:rPr>
          <w:color w:val="000000" w:themeColor="text1"/>
        </w:rPr>
        <w:t>although</w:t>
      </w:r>
      <w:r w:rsidRPr="64A63F08">
        <w:rPr>
          <w:color w:val="000000" w:themeColor="text1"/>
        </w:rPr>
        <w:t xml:space="preserve"> suburban areas recorded the biggest change with 11.2 </w:t>
      </w:r>
      <w:r w:rsidR="1424D3E5" w:rsidRPr="64A63F08">
        <w:rPr>
          <w:color w:val="000000" w:themeColor="text1"/>
        </w:rPr>
        <w:t>percent</w:t>
      </w:r>
      <w:r w:rsidR="09C09FCD" w:rsidRPr="64A63F08">
        <w:rPr>
          <w:color w:val="000000" w:themeColor="text1"/>
        </w:rPr>
        <w:t>.</w:t>
      </w:r>
      <w:r w:rsidRPr="64A63F08">
        <w:rPr>
          <w:color w:val="000000" w:themeColor="text1"/>
        </w:rPr>
        <w:t xml:space="preserve"> </w:t>
      </w:r>
    </w:p>
    <w:p w14:paraId="7BB1120A" w14:textId="77777777" w:rsidR="008E31CA" w:rsidRDefault="004264D4">
      <w:pPr>
        <w:pStyle w:val="berschrift3"/>
        <w:spacing w:before="0" w:after="240" w:line="21" w:lineRule="atLeast"/>
        <w:jc w:val="both"/>
        <w:rPr>
          <w:color w:val="000000"/>
          <w:sz w:val="22"/>
          <w:szCs w:val="22"/>
        </w:rPr>
      </w:pPr>
      <w:bookmarkStart w:id="47" w:name="_Toc12227"/>
      <w:bookmarkStart w:id="48" w:name="_Toc25649"/>
      <w:r>
        <w:t>b. Policy and Research Implications</w:t>
      </w:r>
      <w:bookmarkEnd w:id="47"/>
      <w:bookmarkEnd w:id="48"/>
    </w:p>
    <w:p w14:paraId="530E063D" w14:textId="574DE17C" w:rsidR="008E31CA" w:rsidRDefault="004264D4" w:rsidP="55869983">
      <w:pPr>
        <w:pStyle w:val="StandardWeb"/>
        <w:spacing w:before="240" w:beforeAutospacing="0" w:after="240" w:afterAutospacing="0" w:line="276" w:lineRule="auto"/>
        <w:jc w:val="both"/>
      </w:pPr>
      <w:r w:rsidRPr="55869983">
        <w:rPr>
          <w:color w:val="000000" w:themeColor="text1"/>
        </w:rPr>
        <w:t>The findings indicate that the ULEZ expansion 2023 can be directly associated with a reduction in mean NO</w:t>
      </w:r>
      <w:r w:rsidRPr="00AD0820">
        <w:rPr>
          <w:color w:val="000000" w:themeColor="text1"/>
          <w:vertAlign w:val="subscript"/>
        </w:rPr>
        <w:t>2</w:t>
      </w:r>
      <w:r w:rsidRPr="55869983">
        <w:rPr>
          <w:color w:val="000000" w:themeColor="text1"/>
        </w:rPr>
        <w:t xml:space="preserve"> levels within the affected areas of London, which suggests that environmentally targeted policies concerning transportation can lead to improvements. Additionally, these policies are more impactful than initially expected, as the spatial patterns reveal a spillover to adjacent areas. Policy makers could therefore consider introducing ULEZ policies to broader areas</w:t>
      </w:r>
      <w:r w:rsidR="00E74B66">
        <w:rPr>
          <w:color w:val="000000" w:themeColor="text1"/>
        </w:rPr>
        <w:t xml:space="preserve"> and cooperating with </w:t>
      </w:r>
      <w:r w:rsidR="004908C3">
        <w:rPr>
          <w:color w:val="000000" w:themeColor="text1"/>
        </w:rPr>
        <w:t>adjacent areas.</w:t>
      </w:r>
    </w:p>
    <w:p w14:paraId="5C122EB2" w14:textId="71D3C357" w:rsidR="008E31CA" w:rsidRDefault="3E68F61C" w:rsidP="55869983">
      <w:pPr>
        <w:pStyle w:val="StandardWeb"/>
        <w:spacing w:before="240" w:beforeAutospacing="0" w:after="240" w:afterAutospacing="0" w:line="276" w:lineRule="auto"/>
        <w:jc w:val="both"/>
        <w:rPr>
          <w:color w:val="000000"/>
        </w:rPr>
      </w:pPr>
      <w:r w:rsidRPr="55869983">
        <w:rPr>
          <w:color w:val="000000" w:themeColor="text1"/>
        </w:rPr>
        <w:t>Regarding</w:t>
      </w:r>
      <w:r w:rsidR="004264D4" w:rsidRPr="55869983">
        <w:rPr>
          <w:color w:val="000000" w:themeColor="text1"/>
        </w:rPr>
        <w:t xml:space="preserve"> the chosen method of analysis as well as the limited </w:t>
      </w:r>
      <w:r w:rsidR="447AE8EC" w:rsidRPr="55869983">
        <w:rPr>
          <w:color w:val="000000" w:themeColor="text1"/>
        </w:rPr>
        <w:t>time window</w:t>
      </w:r>
      <w:r w:rsidR="004264D4" w:rsidRPr="55869983">
        <w:rPr>
          <w:color w:val="000000" w:themeColor="text1"/>
        </w:rPr>
        <w:t xml:space="preserve"> given to examine the changes in NO</w:t>
      </w:r>
      <w:r w:rsidR="004264D4" w:rsidRPr="55869983">
        <w:rPr>
          <w:color w:val="000000" w:themeColor="text1"/>
          <w:vertAlign w:val="subscript"/>
        </w:rPr>
        <w:t xml:space="preserve">2 </w:t>
      </w:r>
      <w:r w:rsidR="004264D4" w:rsidRPr="55869983">
        <w:rPr>
          <w:color w:val="000000" w:themeColor="text1"/>
        </w:rPr>
        <w:t>concentration since the polic</w:t>
      </w:r>
      <w:r w:rsidR="00DB769A">
        <w:rPr>
          <w:color w:val="000000" w:themeColor="text1"/>
        </w:rPr>
        <w:t>y’</w:t>
      </w:r>
      <w:r w:rsidR="004264D4" w:rsidRPr="55869983">
        <w:rPr>
          <w:color w:val="000000" w:themeColor="text1"/>
        </w:rPr>
        <w:t xml:space="preserve">s introduction, future research should focus on long-term effects as well as incorporation of the controlled variables. </w:t>
      </w:r>
    </w:p>
    <w:p w14:paraId="607BFCF0" w14:textId="77777777" w:rsidR="008E31CA" w:rsidRDefault="004264D4">
      <w:pPr>
        <w:pStyle w:val="berschrift3"/>
        <w:rPr>
          <w:color w:val="000000"/>
          <w:sz w:val="22"/>
          <w:szCs w:val="22"/>
        </w:rPr>
      </w:pPr>
      <w:bookmarkStart w:id="49" w:name="_Toc28772"/>
      <w:bookmarkStart w:id="50" w:name="_Toc9611"/>
      <w:r>
        <w:t>c. Technical Reflection</w:t>
      </w:r>
      <w:bookmarkEnd w:id="49"/>
      <w:bookmarkEnd w:id="50"/>
    </w:p>
    <w:p w14:paraId="359C00E8" w14:textId="495F68D3" w:rsidR="2E7F3069" w:rsidRPr="003F425B" w:rsidRDefault="0278B183" w:rsidP="003F425B">
      <w:pPr>
        <w:pStyle w:val="StandardWeb"/>
        <w:spacing w:line="276" w:lineRule="auto"/>
        <w:jc w:val="both"/>
        <w:rPr>
          <w:rFonts w:ascii="Times" w:eastAsia="Times" w:hAnsi="Times" w:cs="Times"/>
          <w:color w:val="000000" w:themeColor="text1"/>
        </w:rPr>
      </w:pPr>
      <w:r w:rsidRPr="71F581B5">
        <w:rPr>
          <w:rFonts w:ascii="Times" w:eastAsia="Times" w:hAnsi="Times" w:cs="Times"/>
          <w:color w:val="000000" w:themeColor="text1"/>
        </w:rPr>
        <w:t xml:space="preserve">Our analytical approach allowed us to </w:t>
      </w:r>
      <w:r w:rsidR="53E00CF4" w:rsidRPr="71F581B5">
        <w:rPr>
          <w:rFonts w:ascii="Times" w:eastAsia="Times" w:hAnsi="Times" w:cs="Times"/>
          <w:color w:val="000000" w:themeColor="text1"/>
        </w:rPr>
        <w:t xml:space="preserve">work with precise data, </w:t>
      </w:r>
      <w:r w:rsidR="62A905FF" w:rsidRPr="71F581B5">
        <w:rPr>
          <w:rFonts w:ascii="Times" w:eastAsia="Times" w:hAnsi="Times" w:cs="Times"/>
          <w:color w:val="000000" w:themeColor="text1"/>
        </w:rPr>
        <w:t xml:space="preserve">the use of Stata on </w:t>
      </w:r>
      <w:r w:rsidR="4B941E03" w:rsidRPr="71F581B5">
        <w:rPr>
          <w:rFonts w:ascii="Times" w:eastAsia="Times" w:hAnsi="Times" w:cs="Times"/>
          <w:color w:val="000000" w:themeColor="text1"/>
        </w:rPr>
        <w:t xml:space="preserve">the other hand made sure for </w:t>
      </w:r>
      <w:r w:rsidR="6DFEB8E8" w:rsidRPr="71F581B5">
        <w:rPr>
          <w:rFonts w:ascii="Times" w:eastAsia="Times" w:hAnsi="Times" w:cs="Times"/>
          <w:color w:val="000000" w:themeColor="text1"/>
        </w:rPr>
        <w:t>our process to be reproducible.</w:t>
      </w:r>
      <w:r w:rsidR="023EFBFD" w:rsidRPr="71F581B5">
        <w:rPr>
          <w:rFonts w:ascii="Times" w:eastAsia="Times" w:hAnsi="Times" w:cs="Times"/>
          <w:color w:val="000000" w:themeColor="text1"/>
        </w:rPr>
        <w:t xml:space="preserve"> </w:t>
      </w:r>
      <w:r w:rsidR="07FDB0CB" w:rsidRPr="71F581B5">
        <w:rPr>
          <w:rFonts w:ascii="Times" w:eastAsia="Times" w:hAnsi="Times" w:cs="Times"/>
          <w:color w:val="000000" w:themeColor="text1"/>
        </w:rPr>
        <w:t xml:space="preserve">To reproduce the results, the </w:t>
      </w:r>
      <w:r w:rsidR="07FDB0CB" w:rsidRPr="71F581B5">
        <w:rPr>
          <w:rFonts w:ascii="Times" w:eastAsia="Times" w:hAnsi="Times" w:cs="Times"/>
          <w:i/>
          <w:iCs/>
          <w:color w:val="000000" w:themeColor="text1"/>
        </w:rPr>
        <w:t>master.do file</w:t>
      </w:r>
      <w:r w:rsidR="07FDB0CB" w:rsidRPr="71F581B5">
        <w:rPr>
          <w:rFonts w:ascii="Times" w:eastAsia="Times" w:hAnsi="Times" w:cs="Times"/>
          <w:color w:val="000000" w:themeColor="text1"/>
        </w:rPr>
        <w:t xml:space="preserve"> located in the home directory acts as </w:t>
      </w:r>
      <w:r w:rsidR="115C305C" w:rsidRPr="71F581B5">
        <w:rPr>
          <w:rFonts w:ascii="Times" w:eastAsia="Times" w:hAnsi="Times" w:cs="Times"/>
          <w:color w:val="000000" w:themeColor="text1"/>
        </w:rPr>
        <w:t>the controller</w:t>
      </w:r>
      <w:r w:rsidR="07FDB0CB" w:rsidRPr="71F581B5">
        <w:rPr>
          <w:rFonts w:ascii="Times" w:eastAsia="Times" w:hAnsi="Times" w:cs="Times"/>
          <w:color w:val="000000" w:themeColor="text1"/>
        </w:rPr>
        <w:t xml:space="preserve">. This file </w:t>
      </w:r>
      <w:r w:rsidR="7427958C" w:rsidRPr="71F581B5">
        <w:rPr>
          <w:rFonts w:ascii="Times" w:eastAsia="Times" w:hAnsi="Times" w:cs="Times"/>
          <w:color w:val="000000" w:themeColor="text1"/>
        </w:rPr>
        <w:t>includes</w:t>
      </w:r>
      <w:r w:rsidR="07FDB0CB" w:rsidRPr="71F581B5">
        <w:rPr>
          <w:rFonts w:ascii="Times" w:eastAsia="Times" w:hAnsi="Times" w:cs="Times"/>
          <w:color w:val="000000" w:themeColor="text1"/>
        </w:rPr>
        <w:t xml:space="preserve"> the clean</w:t>
      </w:r>
      <w:r w:rsidR="41B69432" w:rsidRPr="71F581B5">
        <w:rPr>
          <w:rFonts w:ascii="Times" w:eastAsia="Times" w:hAnsi="Times" w:cs="Times"/>
          <w:color w:val="000000" w:themeColor="text1"/>
        </w:rPr>
        <w:t xml:space="preserve"> </w:t>
      </w:r>
      <w:r w:rsidR="07FDB0CB" w:rsidRPr="71F581B5">
        <w:rPr>
          <w:rFonts w:ascii="Times" w:eastAsia="Times" w:hAnsi="Times" w:cs="Times"/>
          <w:color w:val="000000" w:themeColor="text1"/>
        </w:rPr>
        <w:t>up, merge, and</w:t>
      </w:r>
      <w:r w:rsidR="737AE748" w:rsidRPr="71F581B5">
        <w:rPr>
          <w:rFonts w:ascii="Times" w:eastAsia="Times" w:hAnsi="Times" w:cs="Times"/>
          <w:color w:val="000000" w:themeColor="text1"/>
        </w:rPr>
        <w:t xml:space="preserve"> regression</w:t>
      </w:r>
      <w:r w:rsidR="07FDB0CB" w:rsidRPr="71F581B5">
        <w:rPr>
          <w:rFonts w:ascii="Times" w:eastAsia="Times" w:hAnsi="Times" w:cs="Times"/>
          <w:color w:val="000000" w:themeColor="text1"/>
        </w:rPr>
        <w:t xml:space="preserve"> to create all the tables and figures displayed in this report.</w:t>
      </w:r>
    </w:p>
    <w:p w14:paraId="0DA72FB4" w14:textId="5CCB3793" w:rsidR="1D2C292F" w:rsidRDefault="00417774" w:rsidP="71F581B5">
      <w:pPr>
        <w:pStyle w:val="Listenabsatz"/>
        <w:spacing w:line="276" w:lineRule="auto"/>
        <w:ind w:left="360" w:hanging="360"/>
        <w:rPr>
          <w:rFonts w:ascii="Times" w:eastAsia="Times" w:hAnsi="Times" w:cs="Times"/>
          <w:sz w:val="24"/>
        </w:rPr>
      </w:pPr>
      <w:r w:rsidRPr="71F581B5">
        <w:rPr>
          <w:rFonts w:ascii="Times" w:eastAsia="Times" w:hAnsi="Times" w:cs="Times"/>
          <w:color w:val="000000" w:themeColor="text1"/>
          <w:sz w:val="24"/>
          <w:u w:val="single"/>
        </w:rPr>
        <w:t>Strengths</w:t>
      </w:r>
      <w:r w:rsidR="67B29A03" w:rsidRPr="71F581B5">
        <w:rPr>
          <w:rFonts w:ascii="Times" w:eastAsia="Times" w:hAnsi="Times" w:cs="Times"/>
          <w:color w:val="000000" w:themeColor="text1"/>
          <w:sz w:val="24"/>
          <w:u w:val="single"/>
        </w:rPr>
        <w:t xml:space="preserve"> of our analytical approach</w:t>
      </w:r>
      <w:r w:rsidR="1D2C292F">
        <w:br/>
      </w:r>
      <w:r w:rsidR="1D2C292F">
        <w:br/>
      </w:r>
      <w:r w:rsidR="65203174" w:rsidRPr="71F581B5">
        <w:rPr>
          <w:rFonts w:ascii="Times" w:eastAsia="Times" w:hAnsi="Times" w:cs="Times"/>
          <w:sz w:val="24"/>
        </w:rPr>
        <w:t>We used Difference-in-Differences (DID) model, and it is supported by an event study. The analysis confirmed the "parallel trend hypothesis," which means treated and control groups had similar air quality changes before the policy implementation.</w:t>
      </w:r>
    </w:p>
    <w:p w14:paraId="60A2B762" w14:textId="77777777" w:rsidR="00566640" w:rsidRDefault="00566640" w:rsidP="71F581B5">
      <w:pPr>
        <w:pStyle w:val="Listenabsatz"/>
        <w:spacing w:line="276" w:lineRule="auto"/>
        <w:ind w:left="360" w:hanging="360"/>
        <w:rPr>
          <w:rFonts w:ascii="Times" w:eastAsia="Times" w:hAnsi="Times" w:cs="Times"/>
          <w:sz w:val="24"/>
        </w:rPr>
      </w:pPr>
    </w:p>
    <w:p w14:paraId="28DEB722" w14:textId="255D5310" w:rsidR="2E7F3069" w:rsidRDefault="2E7F3069" w:rsidP="71F581B5">
      <w:pPr>
        <w:pStyle w:val="Listenabsatz"/>
        <w:spacing w:line="276" w:lineRule="auto"/>
        <w:ind w:left="360" w:hanging="360"/>
        <w:rPr>
          <w:rFonts w:ascii="Times" w:eastAsia="Times" w:hAnsi="Times" w:cs="Times"/>
          <w:color w:val="000000" w:themeColor="text1"/>
          <w:sz w:val="24"/>
          <w:highlight w:val="cyan"/>
          <w:u w:val="single"/>
        </w:rPr>
      </w:pPr>
    </w:p>
    <w:p w14:paraId="162A3C74" w14:textId="77777777" w:rsidR="00D10EC5" w:rsidRDefault="00D10EC5" w:rsidP="71F581B5">
      <w:pPr>
        <w:pStyle w:val="Listenabsatz"/>
        <w:spacing w:line="276" w:lineRule="auto"/>
        <w:ind w:left="360" w:hanging="360"/>
        <w:rPr>
          <w:rFonts w:ascii="Times" w:eastAsia="Times" w:hAnsi="Times" w:cs="Times"/>
          <w:color w:val="000000" w:themeColor="text1"/>
          <w:sz w:val="24"/>
          <w:highlight w:val="cyan"/>
          <w:u w:val="single"/>
        </w:rPr>
      </w:pPr>
    </w:p>
    <w:p w14:paraId="448E689D" w14:textId="77777777" w:rsidR="00D10EC5" w:rsidRDefault="00D10EC5" w:rsidP="71F581B5">
      <w:pPr>
        <w:pStyle w:val="Listenabsatz"/>
        <w:spacing w:line="276" w:lineRule="auto"/>
        <w:ind w:left="360" w:hanging="360"/>
        <w:rPr>
          <w:rFonts w:ascii="Times" w:eastAsia="Times" w:hAnsi="Times" w:cs="Times"/>
          <w:color w:val="000000" w:themeColor="text1"/>
          <w:sz w:val="24"/>
          <w:highlight w:val="cyan"/>
          <w:u w:val="single"/>
        </w:rPr>
      </w:pPr>
    </w:p>
    <w:p w14:paraId="2ACC60A4" w14:textId="1F380BA7" w:rsidR="1D2C292F" w:rsidRDefault="65203174" w:rsidP="71F581B5">
      <w:pPr>
        <w:pStyle w:val="Listenabsatz"/>
        <w:spacing w:line="276" w:lineRule="auto"/>
        <w:ind w:left="360" w:hanging="360"/>
        <w:rPr>
          <w:rFonts w:ascii="Times" w:eastAsia="Times" w:hAnsi="Times" w:cs="Times"/>
          <w:sz w:val="24"/>
        </w:rPr>
      </w:pPr>
      <w:r w:rsidRPr="71F581B5">
        <w:rPr>
          <w:rFonts w:ascii="Times" w:eastAsia="Times" w:hAnsi="Times" w:cs="Times"/>
          <w:color w:val="000000" w:themeColor="text1"/>
          <w:sz w:val="24"/>
          <w:u w:val="single"/>
        </w:rPr>
        <w:lastRenderedPageBreak/>
        <w:t>Limitations</w:t>
      </w:r>
      <w:r w:rsidR="5E09F5DE" w:rsidRPr="71F581B5">
        <w:rPr>
          <w:rFonts w:ascii="Times" w:eastAsia="Times" w:hAnsi="Times" w:cs="Times"/>
          <w:color w:val="000000" w:themeColor="text1"/>
          <w:sz w:val="24"/>
          <w:u w:val="single"/>
        </w:rPr>
        <w:t xml:space="preserve"> of our analytical approach</w:t>
      </w:r>
      <w:r w:rsidR="1D2C292F">
        <w:br/>
      </w:r>
      <w:r w:rsidR="1D2C292F">
        <w:br/>
      </w:r>
      <w:r w:rsidRPr="71F581B5">
        <w:rPr>
          <w:rFonts w:ascii="Times" w:eastAsia="Times" w:hAnsi="Times" w:cs="Times"/>
          <w:sz w:val="24"/>
        </w:rPr>
        <w:t>The analysis is constrained by a relatively short time window (eleven months before and after the expansion). Therefore, long-term effects cannot be fully assessed.</w:t>
      </w:r>
    </w:p>
    <w:p w14:paraId="51C9B7A2" w14:textId="3A3DDE51" w:rsidR="2E7F3069" w:rsidRDefault="2E7F3069" w:rsidP="71F581B5">
      <w:pPr>
        <w:spacing w:line="276" w:lineRule="auto"/>
        <w:rPr>
          <w:rFonts w:ascii="Times" w:eastAsia="Times" w:hAnsi="Times" w:cs="Times"/>
          <w:color w:val="000000" w:themeColor="text1"/>
          <w:sz w:val="24"/>
        </w:rPr>
      </w:pPr>
    </w:p>
    <w:p w14:paraId="457B9CD5" w14:textId="679A38C7" w:rsidR="1107077C" w:rsidRDefault="7888EC0B" w:rsidP="71F581B5">
      <w:pPr>
        <w:spacing w:line="276" w:lineRule="auto"/>
        <w:rPr>
          <w:rFonts w:ascii="Times" w:eastAsia="Times" w:hAnsi="Times" w:cs="Times"/>
          <w:color w:val="000000" w:themeColor="text1"/>
          <w:sz w:val="24"/>
          <w:u w:val="single"/>
        </w:rPr>
      </w:pPr>
      <w:r w:rsidRPr="71F581B5">
        <w:rPr>
          <w:rFonts w:ascii="Times" w:eastAsia="Times" w:hAnsi="Times" w:cs="Times"/>
          <w:color w:val="000000" w:themeColor="text1"/>
          <w:sz w:val="24"/>
          <w:u w:val="single"/>
        </w:rPr>
        <w:t>Challenges encountered in data preparation and solutions developed</w:t>
      </w:r>
    </w:p>
    <w:p w14:paraId="39EC1CA7" w14:textId="25FDA65B" w:rsidR="1107077C" w:rsidRDefault="7888EC0B" w:rsidP="71F581B5">
      <w:pPr>
        <w:spacing w:before="240" w:after="240" w:line="276" w:lineRule="auto"/>
        <w:rPr>
          <w:rFonts w:ascii="Times" w:eastAsia="Times" w:hAnsi="Times" w:cs="Times"/>
          <w:sz w:val="24"/>
        </w:rPr>
      </w:pPr>
      <w:r w:rsidRPr="71F581B5">
        <w:rPr>
          <w:rFonts w:ascii="Times" w:eastAsia="Times" w:hAnsi="Times" w:cs="Times"/>
          <w:b/>
          <w:bCs/>
          <w:sz w:val="24"/>
        </w:rPr>
        <w:t>Problem 1:</w:t>
      </w:r>
      <w:r w:rsidRPr="71F581B5">
        <w:rPr>
          <w:rFonts w:ascii="Times" w:eastAsia="Times" w:hAnsi="Times" w:cs="Times"/>
          <w:sz w:val="24"/>
        </w:rPr>
        <w:t xml:space="preserve"> It was difficult to identify exactly which geographical areas were part of the 2023 ULEZ expansion and to match them with NO</w:t>
      </w:r>
      <w:r w:rsidRPr="71F581B5">
        <w:rPr>
          <w:rFonts w:ascii="Times" w:eastAsia="Times" w:hAnsi="Times" w:cs="Times"/>
          <w:sz w:val="24"/>
          <w:vertAlign w:val="subscript"/>
        </w:rPr>
        <w:t>2</w:t>
      </w:r>
      <w:r w:rsidRPr="71F581B5">
        <w:rPr>
          <w:rFonts w:ascii="Times" w:eastAsia="Times" w:hAnsi="Times" w:cs="Times"/>
          <w:sz w:val="24"/>
        </w:rPr>
        <w:t xml:space="preserve"> emission datasets.</w:t>
      </w:r>
    </w:p>
    <w:p w14:paraId="74902D45" w14:textId="2A0AEC6E" w:rsidR="1107077C" w:rsidRDefault="7888EC0B" w:rsidP="71F581B5">
      <w:pPr>
        <w:spacing w:before="240" w:after="240" w:line="276" w:lineRule="auto"/>
        <w:rPr>
          <w:rFonts w:ascii="Times" w:eastAsia="Times" w:hAnsi="Times" w:cs="Times"/>
          <w:sz w:val="24"/>
        </w:rPr>
      </w:pPr>
      <w:r w:rsidRPr="71F581B5">
        <w:rPr>
          <w:rFonts w:ascii="Times" w:eastAsia="Times" w:hAnsi="Times" w:cs="Times"/>
          <w:sz w:val="24"/>
        </w:rPr>
        <w:t>Solution: We use</w:t>
      </w:r>
      <w:r w:rsidR="00C13417">
        <w:rPr>
          <w:rFonts w:ascii="Times" w:eastAsia="Times" w:hAnsi="Times" w:cs="Times"/>
          <w:sz w:val="24"/>
        </w:rPr>
        <w:t>d</w:t>
      </w:r>
      <w:r w:rsidRPr="71F581B5">
        <w:rPr>
          <w:rFonts w:ascii="Times" w:eastAsia="Times" w:hAnsi="Times" w:cs="Times"/>
          <w:sz w:val="24"/>
        </w:rPr>
        <w:t xml:space="preserve"> Google Earth Engine to visualize the boundaries. 5 layers were applied (including the Outer London Control Area, 2023 Expansion Zone, and London Boundary) to visually distinguish the control areas from the treated areas.</w:t>
      </w:r>
    </w:p>
    <w:p w14:paraId="044D95A1" w14:textId="066E6645" w:rsidR="1107077C" w:rsidRDefault="7888EC0B" w:rsidP="71F581B5">
      <w:pPr>
        <w:spacing w:before="240" w:after="240" w:line="276" w:lineRule="auto"/>
        <w:rPr>
          <w:rFonts w:ascii="Times" w:eastAsia="Times" w:hAnsi="Times" w:cs="Times"/>
          <w:sz w:val="24"/>
        </w:rPr>
      </w:pPr>
      <w:r w:rsidRPr="71F581B5">
        <w:rPr>
          <w:rFonts w:ascii="Times" w:eastAsia="Times" w:hAnsi="Times" w:cs="Times"/>
          <w:b/>
          <w:bCs/>
          <w:sz w:val="24"/>
        </w:rPr>
        <w:t>Problem 2:</w:t>
      </w:r>
      <w:r w:rsidRPr="71F581B5">
        <w:rPr>
          <w:rFonts w:ascii="Times" w:eastAsia="Times" w:hAnsi="Times" w:cs="Times"/>
          <w:sz w:val="24"/>
        </w:rPr>
        <w:t xml:space="preserve"> The raw satellite data required significant pre-processing before importing in Stata.</w:t>
      </w:r>
    </w:p>
    <w:p w14:paraId="6C038B51" w14:textId="73F8CFEE" w:rsidR="1107077C" w:rsidRDefault="7888EC0B" w:rsidP="71F581B5">
      <w:pPr>
        <w:spacing w:before="240" w:after="240" w:line="276" w:lineRule="auto"/>
        <w:rPr>
          <w:rFonts w:ascii="Times" w:eastAsia="Times" w:hAnsi="Times" w:cs="Times"/>
          <w:sz w:val="24"/>
        </w:rPr>
      </w:pPr>
      <w:r w:rsidRPr="71F581B5">
        <w:rPr>
          <w:rFonts w:ascii="Times" w:eastAsia="Times" w:hAnsi="Times" w:cs="Times"/>
          <w:sz w:val="24"/>
        </w:rPr>
        <w:t>Solution: We use</w:t>
      </w:r>
      <w:r w:rsidR="2AB03338" w:rsidRPr="71F581B5">
        <w:rPr>
          <w:rFonts w:ascii="Times" w:eastAsia="Times" w:hAnsi="Times" w:cs="Times"/>
          <w:sz w:val="24"/>
        </w:rPr>
        <w:t>d</w:t>
      </w:r>
      <w:r w:rsidRPr="71F581B5">
        <w:rPr>
          <w:rFonts w:ascii="Times" w:eastAsia="Times" w:hAnsi="Times" w:cs="Times"/>
          <w:sz w:val="24"/>
        </w:rPr>
        <w:t xml:space="preserve"> GEE for pre-processing, visualizing mean NO</w:t>
      </w:r>
      <w:r w:rsidRPr="71F581B5">
        <w:rPr>
          <w:rFonts w:ascii="Times" w:eastAsia="Times" w:hAnsi="Times" w:cs="Times"/>
          <w:sz w:val="24"/>
          <w:vertAlign w:val="subscript"/>
        </w:rPr>
        <w:t>2</w:t>
      </w:r>
      <w:r w:rsidRPr="71F581B5">
        <w:rPr>
          <w:rFonts w:ascii="Times" w:eastAsia="Times" w:hAnsi="Times" w:cs="Times"/>
          <w:sz w:val="24"/>
        </w:rPr>
        <w:t xml:space="preserve"> levels, and merging bands (using JavaScript)</w:t>
      </w:r>
      <w:r w:rsidR="004A6E08">
        <w:rPr>
          <w:rFonts w:ascii="Times" w:eastAsia="Times" w:hAnsi="Times" w:cs="Times"/>
          <w:sz w:val="24"/>
        </w:rPr>
        <w:t>.</w:t>
      </w:r>
    </w:p>
    <w:p w14:paraId="60D9C5BE" w14:textId="71AED764" w:rsidR="2E7F3069" w:rsidRDefault="2E7F3069" w:rsidP="71F581B5">
      <w:pPr>
        <w:pStyle w:val="StandardWeb"/>
        <w:spacing w:line="276" w:lineRule="auto"/>
        <w:jc w:val="both"/>
        <w:rPr>
          <w:rFonts w:ascii="Times" w:eastAsia="Times" w:hAnsi="Times" w:cs="Times"/>
          <w:color w:val="000000" w:themeColor="text1"/>
          <w:highlight w:val="cyan"/>
        </w:rPr>
      </w:pPr>
    </w:p>
    <w:p w14:paraId="41A37C93" w14:textId="1AA5F058" w:rsidR="008E31CA" w:rsidRDefault="004264D4" w:rsidP="47701A6B">
      <w:pPr>
        <w:pStyle w:val="berschrift2"/>
        <w:rPr>
          <w:rFonts w:ascii="Times New Roman" w:hAnsi="Times New Roman"/>
          <w:color w:val="000000" w:themeColor="text1"/>
          <w:sz w:val="22"/>
          <w:szCs w:val="22"/>
        </w:rPr>
      </w:pPr>
      <w:r w:rsidRPr="47701A6B">
        <w:rPr>
          <w:rFonts w:ascii="Times New Roman" w:hAnsi="Times New Roman"/>
          <w:color w:val="000000" w:themeColor="text1"/>
          <w:sz w:val="22"/>
          <w:szCs w:val="22"/>
        </w:rPr>
        <w:br w:type="page"/>
      </w:r>
    </w:p>
    <w:p w14:paraId="6F2364E7" w14:textId="400C7AC4" w:rsidR="008E31CA" w:rsidRDefault="6BC31175">
      <w:pPr>
        <w:pStyle w:val="berschrift2"/>
      </w:pPr>
      <w:r w:rsidRPr="47701A6B">
        <w:rPr>
          <w:rFonts w:ascii="Times New Roman" w:hAnsi="Times New Roman"/>
        </w:rPr>
        <w:lastRenderedPageBreak/>
        <w:t>Bibliography</w:t>
      </w:r>
    </w:p>
    <w:p w14:paraId="7B4021DF" w14:textId="62FA4EBD" w:rsidR="008E31CA" w:rsidRDefault="5CD04900" w:rsidP="47701A6B">
      <w:pPr>
        <w:spacing w:before="108" w:after="108"/>
        <w:ind w:left="420" w:hanging="420"/>
        <w:rPr>
          <w:rFonts w:eastAsia="Calibri" w:cs="Calibri"/>
          <w:szCs w:val="21"/>
        </w:rPr>
      </w:pPr>
      <w:r w:rsidRPr="47701A6B">
        <w:rPr>
          <w:rFonts w:ascii="Times New Roman" w:eastAsia="Times New Roman" w:hAnsi="Times New Roman"/>
          <w:sz w:val="24"/>
        </w:rPr>
        <w:t xml:space="preserve">Boogard, H. et al. (2022) ‘Long-term exposure to traffic-related air pollution and selected health outcomes: A systematic review and meta-analysis', </w:t>
      </w:r>
      <w:r w:rsidRPr="47701A6B">
        <w:rPr>
          <w:rFonts w:ascii="Times New Roman" w:eastAsia="Times New Roman" w:hAnsi="Times New Roman"/>
          <w:i/>
          <w:iCs/>
          <w:sz w:val="24"/>
        </w:rPr>
        <w:t>Environment International</w:t>
      </w:r>
      <w:r w:rsidRPr="47701A6B">
        <w:rPr>
          <w:rFonts w:ascii="Times New Roman" w:eastAsia="Times New Roman" w:hAnsi="Times New Roman"/>
          <w:sz w:val="24"/>
        </w:rPr>
        <w:t xml:space="preserve">, 164 (2022), </w:t>
      </w:r>
      <w:hyperlink r:id="rId51">
        <w:r w:rsidRPr="47701A6B">
          <w:rPr>
            <w:rStyle w:val="Hyperlink"/>
            <w:rFonts w:ascii="Times New Roman" w:eastAsia="Times New Roman" w:hAnsi="Times New Roman"/>
            <w:sz w:val="24"/>
            <w:u w:val="none"/>
          </w:rPr>
          <w:t>https://doi.org/10.1016/j.envint.2022.107262</w:t>
        </w:r>
      </w:hyperlink>
    </w:p>
    <w:p w14:paraId="49E4B030" w14:textId="7497CC14" w:rsidR="008E31CA" w:rsidRDefault="008E31CA" w:rsidP="47701A6B">
      <w:pPr>
        <w:spacing w:before="108" w:after="108"/>
        <w:ind w:left="420" w:hanging="420"/>
        <w:rPr>
          <w:rFonts w:ascii="Times New Roman" w:eastAsia="Times New Roman" w:hAnsi="Times New Roman"/>
          <w:sz w:val="24"/>
        </w:rPr>
      </w:pPr>
    </w:p>
    <w:p w14:paraId="5D7AA1F1" w14:textId="1C2C9894" w:rsidR="008E31CA" w:rsidRDefault="5CD04900" w:rsidP="47701A6B">
      <w:pPr>
        <w:spacing w:before="108" w:after="108"/>
        <w:ind w:left="420" w:hanging="420"/>
        <w:rPr>
          <w:rFonts w:ascii="Times New Roman" w:eastAsia="Times New Roman" w:hAnsi="Times New Roman"/>
          <w:sz w:val="24"/>
          <w:lang w:val="de-DE"/>
        </w:rPr>
      </w:pPr>
      <w:r w:rsidRPr="47701A6B">
        <w:rPr>
          <w:rFonts w:ascii="Times New Roman" w:eastAsia="Times New Roman" w:hAnsi="Times New Roman"/>
          <w:sz w:val="24"/>
        </w:rPr>
        <w:t>Field, B.C., and Field, M.K. (2020) ‘</w:t>
      </w:r>
      <w:r w:rsidRPr="47701A6B">
        <w:rPr>
          <w:rFonts w:ascii="Times New Roman" w:eastAsia="Times New Roman" w:hAnsi="Times New Roman"/>
          <w:i/>
          <w:iCs/>
          <w:sz w:val="24"/>
        </w:rPr>
        <w:t>Environmental Economics: An Introduction</w:t>
      </w:r>
      <w:r w:rsidRPr="47701A6B">
        <w:rPr>
          <w:rFonts w:ascii="Times New Roman" w:eastAsia="Times New Roman" w:hAnsi="Times New Roman"/>
          <w:sz w:val="24"/>
        </w:rPr>
        <w:t>. New York: MacGraw Hill LLC</w:t>
      </w:r>
    </w:p>
    <w:p w14:paraId="60B9A0E8" w14:textId="431F647F" w:rsidR="008E31CA" w:rsidRDefault="008E31CA" w:rsidP="47701A6B">
      <w:pPr>
        <w:spacing w:before="108" w:after="108"/>
        <w:ind w:left="420" w:hanging="420"/>
        <w:rPr>
          <w:rFonts w:ascii="Times New Roman" w:eastAsia="Times New Roman" w:hAnsi="Times New Roman"/>
          <w:sz w:val="24"/>
          <w:lang w:val="de-DE"/>
        </w:rPr>
      </w:pPr>
    </w:p>
    <w:p w14:paraId="096DE678" w14:textId="7472B69D" w:rsidR="008E31CA" w:rsidRDefault="5CD04900" w:rsidP="47701A6B">
      <w:pPr>
        <w:spacing w:before="240" w:after="240"/>
        <w:ind w:left="420" w:hanging="420"/>
        <w:rPr>
          <w:rFonts w:ascii="Times New Roman" w:eastAsia="Times New Roman" w:hAnsi="Times New Roman"/>
          <w:sz w:val="24"/>
        </w:rPr>
      </w:pPr>
      <w:r w:rsidRPr="47701A6B">
        <w:rPr>
          <w:rFonts w:ascii="Times New Roman" w:eastAsia="Times New Roman" w:hAnsi="Times New Roman"/>
          <w:sz w:val="24"/>
        </w:rPr>
        <w:t xml:space="preserve">Gregg, D.J. </w:t>
      </w:r>
      <w:r w:rsidRPr="47701A6B">
        <w:rPr>
          <w:rFonts w:ascii="Times New Roman" w:eastAsia="Times New Roman" w:hAnsi="Times New Roman"/>
          <w:i/>
          <w:iCs/>
          <w:sz w:val="24"/>
        </w:rPr>
        <w:t>et al.</w:t>
      </w:r>
      <w:r w:rsidRPr="47701A6B">
        <w:rPr>
          <w:rFonts w:ascii="Times New Roman" w:eastAsia="Times New Roman" w:hAnsi="Times New Roman"/>
          <w:sz w:val="24"/>
        </w:rPr>
        <w:t xml:space="preserve"> (2026) ‘The impacts of the Ultra Low Emission Zone (ULEZ) and COVID-19 restrictions on air quality in central London – evidence for an increase in small particles’, </w:t>
      </w:r>
      <w:r w:rsidRPr="47701A6B">
        <w:rPr>
          <w:rFonts w:ascii="Times New Roman" w:eastAsia="Times New Roman" w:hAnsi="Times New Roman"/>
          <w:i/>
          <w:iCs/>
          <w:sz w:val="24"/>
        </w:rPr>
        <w:t>Atmospheric Environment</w:t>
      </w:r>
      <w:r w:rsidRPr="47701A6B">
        <w:rPr>
          <w:rFonts w:ascii="Times New Roman" w:eastAsia="Times New Roman" w:hAnsi="Times New Roman"/>
          <w:sz w:val="24"/>
        </w:rPr>
        <w:t xml:space="preserve">, 365(2026), </w:t>
      </w:r>
      <w:hyperlink r:id="rId52">
        <w:r w:rsidRPr="47701A6B">
          <w:rPr>
            <w:rStyle w:val="Hyperlink"/>
            <w:rFonts w:ascii="Times New Roman" w:eastAsia="Times New Roman" w:hAnsi="Times New Roman"/>
            <w:sz w:val="24"/>
            <w:u w:val="none"/>
          </w:rPr>
          <w:t>https://doi.org/10.1016/j.atmosenv.2025.121668</w:t>
        </w:r>
      </w:hyperlink>
    </w:p>
    <w:p w14:paraId="2E0FAE8A" w14:textId="5410CEB3" w:rsidR="008E31CA" w:rsidRDefault="008E31CA" w:rsidP="47701A6B">
      <w:pPr>
        <w:spacing w:before="108" w:after="108"/>
        <w:ind w:left="420" w:hanging="420"/>
        <w:rPr>
          <w:rFonts w:ascii="Times New Roman" w:eastAsia="Times New Roman" w:hAnsi="Times New Roman"/>
          <w:sz w:val="24"/>
        </w:rPr>
      </w:pPr>
    </w:p>
    <w:p w14:paraId="76D39CF0" w14:textId="09A9B54B" w:rsidR="008E31CA" w:rsidRDefault="5CD04900" w:rsidP="47701A6B">
      <w:pPr>
        <w:spacing w:before="108" w:after="108"/>
        <w:ind w:left="420" w:hanging="420"/>
        <w:rPr>
          <w:rFonts w:eastAsia="Calibri" w:cs="Calibri"/>
          <w:szCs w:val="21"/>
        </w:rPr>
      </w:pPr>
      <w:r w:rsidRPr="47701A6B">
        <w:rPr>
          <w:rFonts w:ascii="Times New Roman" w:eastAsia="Times New Roman" w:hAnsi="Times New Roman"/>
          <w:sz w:val="24"/>
        </w:rPr>
        <w:t>Hajmohammadi, H. and Heydecker, B. (2022) ‘Evaluation of air quality effects of the London ultra-low emission zone by state-space modelling’,</w:t>
      </w:r>
      <w:r w:rsidRPr="47701A6B">
        <w:rPr>
          <w:rFonts w:ascii="Times New Roman" w:eastAsia="Times New Roman" w:hAnsi="Times New Roman"/>
          <w:i/>
          <w:iCs/>
          <w:sz w:val="24"/>
        </w:rPr>
        <w:t>Atmospheric Pollution Research</w:t>
      </w:r>
      <w:r w:rsidRPr="47701A6B">
        <w:rPr>
          <w:rFonts w:ascii="Times New Roman" w:eastAsia="Times New Roman" w:hAnsi="Times New Roman"/>
          <w:sz w:val="24"/>
        </w:rPr>
        <w:t xml:space="preserve">, 13(8), </w:t>
      </w:r>
      <w:hyperlink r:id="rId53">
        <w:r w:rsidRPr="47701A6B">
          <w:rPr>
            <w:rStyle w:val="Hyperlink"/>
            <w:rFonts w:ascii="Times New Roman" w:eastAsia="Times New Roman" w:hAnsi="Times New Roman"/>
            <w:sz w:val="24"/>
            <w:u w:val="none"/>
          </w:rPr>
          <w:t>https://doi.org/10.1016/j.apr.2022.101514</w:t>
        </w:r>
      </w:hyperlink>
    </w:p>
    <w:p w14:paraId="08EBAAF3" w14:textId="41C0AF79" w:rsidR="008E31CA" w:rsidRDefault="008E31CA" w:rsidP="47701A6B">
      <w:pPr>
        <w:spacing w:before="108" w:after="108"/>
        <w:ind w:left="420" w:hanging="420"/>
        <w:rPr>
          <w:rFonts w:ascii="Times New Roman" w:eastAsia="Times New Roman" w:hAnsi="Times New Roman"/>
          <w:sz w:val="24"/>
        </w:rPr>
      </w:pPr>
    </w:p>
    <w:p w14:paraId="172414A3" w14:textId="6102C2E7" w:rsidR="008E31CA" w:rsidRDefault="5CD04900" w:rsidP="47701A6B">
      <w:pPr>
        <w:spacing w:before="108" w:after="108"/>
        <w:ind w:left="420" w:hanging="420"/>
        <w:rPr>
          <w:rFonts w:ascii="Times New Roman" w:eastAsia="Times New Roman" w:hAnsi="Times New Roman"/>
          <w:sz w:val="24"/>
        </w:rPr>
      </w:pPr>
      <w:r w:rsidRPr="47701A6B">
        <w:rPr>
          <w:rFonts w:ascii="Times New Roman" w:eastAsia="Times New Roman" w:hAnsi="Times New Roman"/>
          <w:sz w:val="24"/>
        </w:rPr>
        <w:t xml:space="preserve">Ma, L., Graham, D.J., and Stettler, M.E.J. (2021) ‘Has the ultra low emission zone in London improved air quality?’, </w:t>
      </w:r>
      <w:r w:rsidRPr="47701A6B">
        <w:rPr>
          <w:rFonts w:ascii="Times New Roman" w:eastAsia="Times New Roman" w:hAnsi="Times New Roman"/>
          <w:i/>
          <w:iCs/>
          <w:sz w:val="24"/>
        </w:rPr>
        <w:t>Environmental Research Letters</w:t>
      </w:r>
      <w:r w:rsidRPr="47701A6B">
        <w:rPr>
          <w:rFonts w:ascii="Times New Roman" w:eastAsia="Times New Roman" w:hAnsi="Times New Roman"/>
          <w:sz w:val="24"/>
        </w:rPr>
        <w:t xml:space="preserve">, 16 (21), </w:t>
      </w:r>
      <w:hyperlink r:id="rId54">
        <w:r w:rsidRPr="47701A6B">
          <w:rPr>
            <w:rStyle w:val="Hyperlink"/>
            <w:rFonts w:ascii="Times New Roman" w:eastAsia="Times New Roman" w:hAnsi="Times New Roman"/>
            <w:sz w:val="24"/>
            <w:u w:val="none"/>
          </w:rPr>
          <w:t>https://doi.org/10.1016/j.atmosenv.2025.121668</w:t>
        </w:r>
      </w:hyperlink>
    </w:p>
    <w:p w14:paraId="1CD7BDB9" w14:textId="575E3E6E" w:rsidR="008E31CA" w:rsidRDefault="008E31CA" w:rsidP="47701A6B">
      <w:pPr>
        <w:spacing w:before="108" w:after="108"/>
        <w:ind w:left="420" w:hanging="420"/>
        <w:rPr>
          <w:rFonts w:ascii="Times New Roman" w:eastAsia="Times New Roman" w:hAnsi="Times New Roman"/>
          <w:sz w:val="24"/>
        </w:rPr>
      </w:pPr>
    </w:p>
    <w:p w14:paraId="641A5199" w14:textId="103BD3C4" w:rsidR="008E31CA" w:rsidRDefault="5CD04900" w:rsidP="47701A6B">
      <w:pPr>
        <w:spacing w:before="108" w:after="108"/>
        <w:ind w:left="420" w:hanging="420"/>
        <w:rPr>
          <w:rFonts w:eastAsia="Calibri" w:cs="Calibri"/>
          <w:szCs w:val="21"/>
        </w:rPr>
      </w:pPr>
      <w:r w:rsidRPr="47701A6B">
        <w:rPr>
          <w:rFonts w:ascii="Times New Roman" w:eastAsia="Times New Roman" w:hAnsi="Times New Roman"/>
          <w:sz w:val="24"/>
        </w:rPr>
        <w:t xml:space="preserve">Prieto-Rodriguez, J. </w:t>
      </w:r>
      <w:r w:rsidRPr="47701A6B">
        <w:rPr>
          <w:rFonts w:ascii="Times New Roman" w:eastAsia="Times New Roman" w:hAnsi="Times New Roman"/>
          <w:i/>
          <w:iCs/>
          <w:sz w:val="24"/>
        </w:rPr>
        <w:t>et al</w:t>
      </w:r>
      <w:r w:rsidRPr="47701A6B">
        <w:rPr>
          <w:rFonts w:ascii="Times New Roman" w:eastAsia="Times New Roman" w:hAnsi="Times New Roman"/>
          <w:sz w:val="24"/>
        </w:rPr>
        <w:t>. (2022) ‘Impact of London Toxicity Charge and Ultra Low Emission Zone on NO</w:t>
      </w:r>
      <w:r w:rsidRPr="47701A6B">
        <w:rPr>
          <w:rFonts w:ascii="Times New Roman" w:eastAsia="Times New Roman" w:hAnsi="Times New Roman"/>
          <w:sz w:val="24"/>
          <w:vertAlign w:val="subscript"/>
        </w:rPr>
        <w:t>2</w:t>
      </w:r>
      <w:r w:rsidRPr="47701A6B">
        <w:rPr>
          <w:rFonts w:ascii="Times New Roman" w:eastAsia="Times New Roman" w:hAnsi="Times New Roman"/>
          <w:sz w:val="24"/>
        </w:rPr>
        <w:t xml:space="preserve">’, </w:t>
      </w:r>
      <w:r w:rsidRPr="47701A6B">
        <w:rPr>
          <w:rFonts w:ascii="Times New Roman" w:eastAsia="Times New Roman" w:hAnsi="Times New Roman"/>
          <w:i/>
          <w:iCs/>
          <w:sz w:val="24"/>
        </w:rPr>
        <w:t>Transport Policy</w:t>
      </w:r>
      <w:r w:rsidRPr="47701A6B">
        <w:rPr>
          <w:rFonts w:ascii="Times New Roman" w:eastAsia="Times New Roman" w:hAnsi="Times New Roman"/>
          <w:sz w:val="24"/>
        </w:rPr>
        <w:t xml:space="preserve">, 129(2022), </w:t>
      </w:r>
      <w:hyperlink r:id="rId55">
        <w:r w:rsidRPr="47701A6B">
          <w:rPr>
            <w:rStyle w:val="Hyperlink"/>
            <w:rFonts w:ascii="Times New Roman" w:eastAsia="Times New Roman" w:hAnsi="Times New Roman"/>
            <w:sz w:val="24"/>
            <w:u w:val="none"/>
          </w:rPr>
          <w:t>https://doi.org/10.1016/j.tranpol.2022.10.010</w:t>
        </w:r>
      </w:hyperlink>
    </w:p>
    <w:p w14:paraId="51760400" w14:textId="35464174" w:rsidR="008E31CA" w:rsidRDefault="008E31CA" w:rsidP="47701A6B">
      <w:pPr>
        <w:spacing w:before="108" w:after="108"/>
        <w:ind w:left="420" w:hanging="420"/>
        <w:rPr>
          <w:rFonts w:ascii="Times New Roman" w:eastAsia="Times New Roman" w:hAnsi="Times New Roman"/>
          <w:sz w:val="24"/>
        </w:rPr>
      </w:pPr>
    </w:p>
    <w:p w14:paraId="2E6FDEDD" w14:textId="0A27A5DB" w:rsidR="008E31CA" w:rsidRDefault="5CD04900" w:rsidP="47701A6B">
      <w:pPr>
        <w:ind w:left="360" w:hanging="360"/>
        <w:rPr>
          <w:rFonts w:ascii="Times New Roman" w:eastAsia="Times New Roman" w:hAnsi="Times New Roman"/>
          <w:color w:val="05103E"/>
          <w:sz w:val="24"/>
        </w:rPr>
      </w:pPr>
      <w:r w:rsidRPr="47701A6B">
        <w:rPr>
          <w:rFonts w:ascii="Times New Roman" w:eastAsia="Times New Roman" w:hAnsi="Times New Roman"/>
          <w:color w:val="05103E"/>
          <w:sz w:val="24"/>
        </w:rPr>
        <w:t xml:space="preserve">London Assembly (2019) </w:t>
      </w:r>
      <w:r w:rsidRPr="47701A6B">
        <w:rPr>
          <w:rFonts w:ascii="Times New Roman" w:eastAsia="Times New Roman" w:hAnsi="Times New Roman"/>
          <w:i/>
          <w:iCs/>
          <w:color w:val="05103E"/>
          <w:sz w:val="24"/>
        </w:rPr>
        <w:t>World’s first 24 hour Ultra Low Emission Zone starts in London</w:t>
      </w:r>
      <w:r w:rsidRPr="47701A6B">
        <w:rPr>
          <w:rFonts w:ascii="Times New Roman" w:eastAsia="Times New Roman" w:hAnsi="Times New Roman"/>
          <w:color w:val="05103E"/>
          <w:sz w:val="24"/>
        </w:rPr>
        <w:t xml:space="preserve">. </w:t>
      </w:r>
      <w:hyperlink r:id="rId56">
        <w:r w:rsidRPr="47701A6B">
          <w:rPr>
            <w:rStyle w:val="Hyperlink"/>
            <w:rFonts w:ascii="Times New Roman" w:eastAsia="Times New Roman" w:hAnsi="Times New Roman"/>
            <w:sz w:val="24"/>
          </w:rPr>
          <w:t>https://www.london.gov.uk/press-releases/mayoral/ulez-launches-in-central-london</w:t>
        </w:r>
      </w:hyperlink>
      <w:r w:rsidRPr="47701A6B">
        <w:rPr>
          <w:rFonts w:ascii="Times New Roman" w:eastAsia="Times New Roman" w:hAnsi="Times New Roman"/>
          <w:color w:val="05103E"/>
          <w:sz w:val="24"/>
        </w:rPr>
        <w:t xml:space="preserve"> (Accessed: December 10, 2025)</w:t>
      </w:r>
    </w:p>
    <w:p w14:paraId="5F72004E" w14:textId="731F5E84" w:rsidR="008E31CA" w:rsidRDefault="008E31CA" w:rsidP="47701A6B">
      <w:pPr>
        <w:ind w:left="360" w:hanging="360"/>
        <w:rPr>
          <w:rFonts w:ascii="Times New Roman" w:eastAsia="Times New Roman" w:hAnsi="Times New Roman"/>
          <w:color w:val="05103E"/>
          <w:sz w:val="24"/>
        </w:rPr>
      </w:pPr>
    </w:p>
    <w:p w14:paraId="6E97CDA1" w14:textId="752EBAD0" w:rsidR="008E31CA" w:rsidRDefault="008E31CA" w:rsidP="47701A6B">
      <w:pPr>
        <w:ind w:left="360" w:hanging="360"/>
        <w:rPr>
          <w:rFonts w:ascii="Times New Roman" w:eastAsia="Times New Roman" w:hAnsi="Times New Roman"/>
          <w:color w:val="05103E"/>
          <w:sz w:val="24"/>
        </w:rPr>
      </w:pPr>
    </w:p>
    <w:p w14:paraId="32AAE9C4" w14:textId="74FC07C3" w:rsidR="008E31CA" w:rsidRDefault="5CD04900" w:rsidP="47701A6B">
      <w:pPr>
        <w:spacing w:before="120" w:after="120"/>
        <w:ind w:left="420" w:hanging="420"/>
        <w:rPr>
          <w:rFonts w:eastAsia="Calibri" w:cs="Calibri"/>
          <w:szCs w:val="21"/>
        </w:rPr>
      </w:pPr>
      <w:r w:rsidRPr="47701A6B">
        <w:rPr>
          <w:rFonts w:ascii="Times New Roman" w:eastAsia="Times New Roman" w:hAnsi="Times New Roman"/>
          <w:color w:val="05103E"/>
          <w:sz w:val="24"/>
        </w:rPr>
        <w:t>Tong, C.</w:t>
      </w:r>
      <w:r w:rsidRPr="47701A6B">
        <w:rPr>
          <w:rFonts w:ascii="Times New Roman" w:eastAsia="Times New Roman" w:hAnsi="Times New Roman"/>
          <w:i/>
          <w:iCs/>
          <w:color w:val="05103E"/>
          <w:sz w:val="24"/>
        </w:rPr>
        <w:t xml:space="preserve"> et al</w:t>
      </w:r>
      <w:r w:rsidRPr="47701A6B">
        <w:rPr>
          <w:rFonts w:ascii="Times New Roman" w:eastAsia="Times New Roman" w:hAnsi="Times New Roman"/>
          <w:color w:val="05103E"/>
          <w:sz w:val="24"/>
        </w:rPr>
        <w:t xml:space="preserve">. (2025) </w:t>
      </w:r>
      <w:r w:rsidRPr="47701A6B">
        <w:rPr>
          <w:rFonts w:ascii="Times New Roman" w:eastAsia="Times New Roman" w:hAnsi="Times New Roman"/>
          <w:sz w:val="24"/>
        </w:rPr>
        <w:t xml:space="preserve">‘Further improvement in London’s airquality demands more than the Ultra Low Emission Zone policy’, npj clean air, 1(29), </w:t>
      </w:r>
      <w:hyperlink r:id="rId57">
        <w:r w:rsidRPr="47701A6B">
          <w:rPr>
            <w:rStyle w:val="Hyperlink"/>
            <w:rFonts w:ascii="Times New Roman" w:eastAsia="Times New Roman" w:hAnsi="Times New Roman"/>
            <w:sz w:val="24"/>
            <w:u w:val="none"/>
          </w:rPr>
          <w:t>https://doi.org/10.1038/s44407-025-00030-9</w:t>
        </w:r>
      </w:hyperlink>
    </w:p>
    <w:p w14:paraId="6CC49BF9" w14:textId="7A96F8E4" w:rsidR="008E31CA" w:rsidRDefault="008E31CA" w:rsidP="47701A6B">
      <w:pPr>
        <w:spacing w:before="120" w:after="120"/>
        <w:ind w:left="420" w:hanging="420"/>
        <w:rPr>
          <w:rFonts w:ascii="Times New Roman" w:eastAsia="Times New Roman" w:hAnsi="Times New Roman"/>
          <w:sz w:val="24"/>
        </w:rPr>
      </w:pPr>
    </w:p>
    <w:p w14:paraId="08F1273E" w14:textId="5F4DE971" w:rsidR="008E31CA" w:rsidRDefault="008E31CA" w:rsidP="47701A6B">
      <w:pPr>
        <w:spacing w:before="120" w:after="120"/>
        <w:ind w:left="420" w:hanging="420"/>
        <w:rPr>
          <w:rFonts w:ascii="Times New Roman" w:eastAsia="Times New Roman" w:hAnsi="Times New Roman"/>
          <w:sz w:val="24"/>
        </w:rPr>
      </w:pPr>
    </w:p>
    <w:p w14:paraId="033633C8" w14:textId="6F9A6602" w:rsidR="003F425B" w:rsidRDefault="5CD04900" w:rsidP="00D73BAD">
      <w:pPr>
        <w:spacing w:before="108" w:after="108"/>
        <w:ind w:left="420" w:hanging="420"/>
      </w:pPr>
      <w:r w:rsidRPr="47701A6B">
        <w:rPr>
          <w:rFonts w:ascii="Times New Roman" w:eastAsia="Times New Roman" w:hAnsi="Times New Roman"/>
          <w:sz w:val="24"/>
        </w:rPr>
        <w:lastRenderedPageBreak/>
        <w:t xml:space="preserve">Verbeek, T. and Hincks, S. (2022) ‘The ‘just’ management of urban air pollution? A geospatial analysis of low emission zones in Brussels and London, </w:t>
      </w:r>
      <w:r w:rsidRPr="47701A6B">
        <w:rPr>
          <w:rFonts w:ascii="Times New Roman" w:eastAsia="Times New Roman" w:hAnsi="Times New Roman"/>
          <w:i/>
          <w:iCs/>
          <w:sz w:val="24"/>
        </w:rPr>
        <w:t>Applied Geography</w:t>
      </w:r>
      <w:r w:rsidRPr="47701A6B">
        <w:rPr>
          <w:rFonts w:ascii="Times New Roman" w:eastAsia="Times New Roman" w:hAnsi="Times New Roman"/>
          <w:sz w:val="24"/>
        </w:rPr>
        <w:t xml:space="preserve">, 140 (2022),  </w:t>
      </w:r>
      <w:hyperlink r:id="rId58">
        <w:r w:rsidRPr="47701A6B">
          <w:rPr>
            <w:rStyle w:val="Hyperlink"/>
            <w:rFonts w:ascii="Times New Roman" w:eastAsia="Times New Roman" w:hAnsi="Times New Roman"/>
            <w:sz w:val="24"/>
            <w:u w:val="none"/>
          </w:rPr>
          <w:t>https://doi.org/10.1016/j.apgeog.2022.102642</w:t>
        </w:r>
      </w:hyperlink>
    </w:p>
    <w:p w14:paraId="11485E9B" w14:textId="77777777" w:rsidR="00D73BAD" w:rsidRDefault="00D73BAD">
      <w:pPr>
        <w:widowControl/>
        <w:jc w:val="left"/>
      </w:pPr>
      <w:r>
        <w:br w:type="page"/>
      </w:r>
    </w:p>
    <w:p w14:paraId="184459CF" w14:textId="2BFC2578" w:rsidR="008E31CA" w:rsidRDefault="004264D4">
      <w:pPr>
        <w:pStyle w:val="berschrift2"/>
        <w:rPr>
          <w:rFonts w:ascii="Times New Roman" w:hAnsi="Times New Roman"/>
        </w:rPr>
      </w:pPr>
      <w:r>
        <w:rPr>
          <w:rFonts w:ascii="Times New Roman" w:hAnsi="Times New Roman" w:hint="eastAsia"/>
        </w:rPr>
        <w:lastRenderedPageBreak/>
        <w:t>Appendix</w:t>
      </w:r>
    </w:p>
    <w:p w14:paraId="11361AA4" w14:textId="77777777" w:rsidR="008E31CA" w:rsidRDefault="008E31CA">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C183A" w14:paraId="5C0691CA" w14:textId="77777777">
        <w:tc>
          <w:tcPr>
            <w:tcW w:w="8522" w:type="dxa"/>
            <w:tcBorders>
              <w:top w:val="nil"/>
              <w:left w:val="nil"/>
              <w:bottom w:val="nil"/>
              <w:right w:val="nil"/>
            </w:tcBorders>
          </w:tcPr>
          <w:p w14:paraId="63A8C125" w14:textId="77777777" w:rsidR="008E31CA" w:rsidRDefault="004264D4">
            <w:pPr>
              <w:rPr>
                <w:rFonts w:ascii="Times New Roman" w:hAnsi="Times New Roman"/>
              </w:rPr>
            </w:pPr>
            <w:r>
              <w:rPr>
                <w:rFonts w:ascii="Times New Roman" w:hAnsi="Times New Roman"/>
                <w:b/>
                <w:bCs/>
              </w:rPr>
              <w:t>Handle missing values, outliers, and inconsistencies</w:t>
            </w:r>
            <w:r>
              <w:rPr>
                <w:rFonts w:ascii="Times New Roman" w:hAnsi="Times New Roman" w:hint="eastAsia"/>
                <w:b/>
                <w:bCs/>
              </w:rPr>
              <w:t xml:space="preserve"> (</w:t>
            </w:r>
            <w:hyperlink w:anchor="Handle_missing_values_Text" w:history="1">
              <w:r>
                <w:rPr>
                  <w:rStyle w:val="BesuchterLink"/>
                  <w:rFonts w:ascii="Times New Roman" w:hAnsi="Times New Roman" w:hint="eastAsia"/>
                  <w:b/>
                  <w:bCs/>
                </w:rPr>
                <w:t>back</w:t>
              </w:r>
            </w:hyperlink>
            <w:r>
              <w:rPr>
                <w:rFonts w:ascii="Times New Roman" w:hAnsi="Times New Roman" w:hint="eastAsia"/>
                <w:b/>
                <w:bCs/>
              </w:rPr>
              <w:t>)</w:t>
            </w:r>
          </w:p>
        </w:tc>
      </w:tr>
      <w:tr w:rsidR="000C183A" w14:paraId="2BC79EC6" w14:textId="77777777">
        <w:tc>
          <w:tcPr>
            <w:tcW w:w="8522" w:type="dxa"/>
            <w:tcBorders>
              <w:top w:val="nil"/>
              <w:left w:val="nil"/>
              <w:bottom w:val="nil"/>
              <w:right w:val="nil"/>
            </w:tcBorders>
          </w:tcPr>
          <w:p w14:paraId="0313DB10" w14:textId="77777777" w:rsidR="008E31CA" w:rsidRDefault="004264D4">
            <w:pPr>
              <w:rPr>
                <w:rFonts w:ascii="Times New Roman" w:hAnsi="Times New Roman"/>
              </w:rPr>
            </w:pPr>
            <w:bookmarkStart w:id="51" w:name="Handle_missing_values"/>
            <w:r>
              <w:rPr>
                <w:strike/>
                <w:sz w:val="22"/>
                <w:szCs w:val="22"/>
                <w:lang w:bidi="ar"/>
              </w:rPr>
              <w:drawing>
                <wp:inline distT="0" distB="0" distL="114300" distR="114300" wp14:anchorId="3BAEF9B5" wp14:editId="42AE709E">
                  <wp:extent cx="5095875" cy="2324100"/>
                  <wp:effectExtent l="0" t="0" r="9525" b="0"/>
                  <wp:docPr id="20" name="图片 131" descr="car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1" descr="carbon"/>
                          <pic:cNvPicPr>
                            <a:picLocks noChangeAspect="1"/>
                          </pic:cNvPicPr>
                        </pic:nvPicPr>
                        <pic:blipFill>
                          <a:blip r:embed="rId59"/>
                          <a:srcRect l="5933" t="11810" r="5800" b="10529"/>
                          <a:stretch>
                            <a:fillRect/>
                          </a:stretch>
                        </pic:blipFill>
                        <pic:spPr>
                          <a:xfrm>
                            <a:off x="0" y="0"/>
                            <a:ext cx="5095875" cy="2324100"/>
                          </a:xfrm>
                          <a:prstGeom prst="rect">
                            <a:avLst/>
                          </a:prstGeom>
                          <a:noFill/>
                          <a:ln>
                            <a:noFill/>
                          </a:ln>
                        </pic:spPr>
                      </pic:pic>
                    </a:graphicData>
                  </a:graphic>
                </wp:inline>
              </w:drawing>
            </w:r>
            <w:bookmarkEnd w:id="51"/>
          </w:p>
        </w:tc>
      </w:tr>
    </w:tbl>
    <w:p w14:paraId="2422E0FC" w14:textId="77777777" w:rsidR="00720B71" w:rsidRDefault="00720B71">
      <w:pPr>
        <w:rPr>
          <w:rFonts w:ascii="Times New Roman" w:hAnsi="Times New Roman"/>
        </w:rPr>
      </w:pPr>
    </w:p>
    <w:p w14:paraId="5AC2AC37" w14:textId="77777777" w:rsidR="00720B71" w:rsidRDefault="00720B71">
      <w:pPr>
        <w:widowControl/>
        <w:jc w:val="left"/>
        <w:rPr>
          <w:rFonts w:ascii="Times New Roman" w:hAnsi="Times New Roman"/>
        </w:rPr>
      </w:pPr>
      <w:r>
        <w:rPr>
          <w:rFonts w:ascii="Times New Roman" w:hAnsi="Times New Roman"/>
        </w:rPr>
        <w:br w:type="page"/>
      </w:r>
    </w:p>
    <w:p w14:paraId="0C7F44F6" w14:textId="77777777" w:rsidR="008E31CA" w:rsidRDefault="008E31CA">
      <w:pPr>
        <w:rPr>
          <w:rFonts w:ascii="Times New Roman" w:hAnsi="Times New Roman"/>
        </w:rPr>
      </w:pPr>
    </w:p>
    <w:tbl>
      <w:tblPr>
        <w:tblW w:w="10646" w:type="dxa"/>
        <w:tblInd w:w="-894" w:type="dxa"/>
        <w:tblLook w:val="04A0" w:firstRow="1" w:lastRow="0" w:firstColumn="1" w:lastColumn="0" w:noHBand="0" w:noVBand="1"/>
      </w:tblPr>
      <w:tblGrid>
        <w:gridCol w:w="5510"/>
        <w:gridCol w:w="5136"/>
      </w:tblGrid>
      <w:tr w:rsidR="008E31CA" w14:paraId="3A220397" w14:textId="77777777">
        <w:tc>
          <w:tcPr>
            <w:tcW w:w="10646" w:type="dxa"/>
            <w:gridSpan w:val="2"/>
          </w:tcPr>
          <w:p w14:paraId="691DDFDD" w14:textId="77777777" w:rsidR="008E31CA" w:rsidRDefault="004264D4">
            <w:pPr>
              <w:rPr>
                <w:rFonts w:ascii="Times New Roman" w:hAnsi="Times New Roman"/>
              </w:rPr>
            </w:pPr>
            <w:bookmarkStart w:id="52" w:name="Merging_Bands_in_GEE"/>
            <w:r>
              <w:rPr>
                <w:rFonts w:ascii="Times New Roman" w:hAnsi="Times New Roman" w:hint="eastAsia"/>
                <w:b/>
                <w:bCs/>
              </w:rPr>
              <w:t>Merging Bands in GEE</w:t>
            </w:r>
            <w:bookmarkEnd w:id="52"/>
            <w:r>
              <w:rPr>
                <w:rFonts w:ascii="Times New Roman" w:hAnsi="Times New Roman" w:hint="eastAsia"/>
                <w:b/>
                <w:bCs/>
              </w:rPr>
              <w:t xml:space="preserve"> (</w:t>
            </w:r>
            <w:hyperlink w:anchor="Merging_Bands_in_GEE_Text" w:history="1">
              <w:r>
                <w:rPr>
                  <w:rStyle w:val="BesuchterLink"/>
                  <w:rFonts w:ascii="Times New Roman" w:hAnsi="Times New Roman" w:hint="eastAsia"/>
                  <w:b/>
                  <w:bCs/>
                </w:rPr>
                <w:t>back</w:t>
              </w:r>
            </w:hyperlink>
            <w:r>
              <w:rPr>
                <w:rFonts w:ascii="Times New Roman" w:hAnsi="Times New Roman" w:hint="eastAsia"/>
                <w:b/>
                <w:bCs/>
              </w:rPr>
              <w:t>)</w:t>
            </w:r>
          </w:p>
        </w:tc>
      </w:tr>
      <w:tr w:rsidR="008E31CA" w14:paraId="75178A23" w14:textId="77777777">
        <w:tc>
          <w:tcPr>
            <w:tcW w:w="5510" w:type="dxa"/>
          </w:tcPr>
          <w:p w14:paraId="45F09DAF" w14:textId="77777777" w:rsidR="008E31CA" w:rsidRDefault="004264D4">
            <w:pPr>
              <w:rPr>
                <w:rFonts w:ascii="Times New Roman" w:hAnsi="Times New Roman"/>
              </w:rPr>
            </w:pPr>
            <w:r>
              <w:drawing>
                <wp:inline distT="0" distB="0" distL="114300" distR="114300" wp14:anchorId="39232B66" wp14:editId="1544C545">
                  <wp:extent cx="2794000" cy="4654550"/>
                  <wp:effectExtent l="0" t="0" r="0" b="6350"/>
                  <wp:docPr id="2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6"/>
                          <pic:cNvPicPr>
                            <a:picLocks noChangeAspect="1"/>
                          </pic:cNvPicPr>
                        </pic:nvPicPr>
                        <pic:blipFill>
                          <a:blip r:embed="rId60"/>
                          <a:stretch>
                            <a:fillRect/>
                          </a:stretch>
                        </pic:blipFill>
                        <pic:spPr>
                          <a:xfrm>
                            <a:off x="0" y="0"/>
                            <a:ext cx="2794000" cy="4654550"/>
                          </a:xfrm>
                          <a:prstGeom prst="rect">
                            <a:avLst/>
                          </a:prstGeom>
                          <a:noFill/>
                          <a:ln>
                            <a:noFill/>
                          </a:ln>
                        </pic:spPr>
                      </pic:pic>
                    </a:graphicData>
                  </a:graphic>
                </wp:inline>
              </w:drawing>
            </w:r>
          </w:p>
        </w:tc>
        <w:tc>
          <w:tcPr>
            <w:tcW w:w="5136" w:type="dxa"/>
          </w:tcPr>
          <w:p w14:paraId="3ADE16A5" w14:textId="77777777" w:rsidR="008E31CA" w:rsidRDefault="004264D4">
            <w:pPr>
              <w:jc w:val="center"/>
              <w:rPr>
                <w:rFonts w:ascii="Times New Roman" w:hAnsi="Times New Roman"/>
              </w:rPr>
            </w:pPr>
            <w:r>
              <w:drawing>
                <wp:inline distT="0" distB="0" distL="114300" distR="114300" wp14:anchorId="0A509A0C" wp14:editId="513277C1">
                  <wp:extent cx="1993265" cy="4655820"/>
                  <wp:effectExtent l="0" t="0" r="635" b="5080"/>
                  <wp:docPr id="2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1"/>
                          <pic:cNvPicPr>
                            <a:picLocks noChangeAspect="1"/>
                          </pic:cNvPicPr>
                        </pic:nvPicPr>
                        <pic:blipFill>
                          <a:blip r:embed="rId61"/>
                          <a:stretch>
                            <a:fillRect/>
                          </a:stretch>
                        </pic:blipFill>
                        <pic:spPr>
                          <a:xfrm>
                            <a:off x="0" y="0"/>
                            <a:ext cx="1993265" cy="4655820"/>
                          </a:xfrm>
                          <a:prstGeom prst="rect">
                            <a:avLst/>
                          </a:prstGeom>
                          <a:noFill/>
                          <a:ln>
                            <a:noFill/>
                          </a:ln>
                        </pic:spPr>
                      </pic:pic>
                    </a:graphicData>
                  </a:graphic>
                </wp:inline>
              </w:drawing>
            </w:r>
          </w:p>
        </w:tc>
      </w:tr>
    </w:tbl>
    <w:p w14:paraId="231B4485" w14:textId="77777777" w:rsidR="008E31CA" w:rsidRDefault="008E31CA">
      <w:pPr>
        <w:rPr>
          <w:rFonts w:ascii="Times New Roman" w:hAnsi="Times New Roman"/>
        </w:rPr>
      </w:pPr>
    </w:p>
    <w:tbl>
      <w:tblPr>
        <w:tblW w:w="85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3"/>
      </w:tblGrid>
      <w:tr w:rsidR="000C183A" w14:paraId="40F75FD3" w14:textId="77777777">
        <w:trPr>
          <w:trHeight w:val="366"/>
          <w:jc w:val="center"/>
        </w:trPr>
        <w:tc>
          <w:tcPr>
            <w:tcW w:w="8503" w:type="dxa"/>
            <w:tcBorders>
              <w:top w:val="nil"/>
              <w:left w:val="nil"/>
              <w:bottom w:val="nil"/>
              <w:right w:val="nil"/>
            </w:tcBorders>
          </w:tcPr>
          <w:p w14:paraId="68207A0E" w14:textId="77777777" w:rsidR="008E31CA" w:rsidRDefault="004264D4">
            <w:pPr>
              <w:snapToGrid w:val="0"/>
              <w:rPr>
                <w:rFonts w:ascii="Times New Roman" w:hAnsi="Times New Roman"/>
              </w:rPr>
            </w:pPr>
            <w:bookmarkStart w:id="53" w:name="Merging_sitetype_in_Stata_17_code"/>
            <w:r>
              <w:rPr>
                <w:rFonts w:ascii="Times New Roman" w:hAnsi="Times New Roman"/>
                <w:b/>
                <w:sz w:val="22"/>
                <w:szCs w:val="22"/>
              </w:rPr>
              <w:t>Merging site type in Stata 17</w:t>
            </w:r>
            <w:bookmarkEnd w:id="53"/>
            <w:r>
              <w:rPr>
                <w:rFonts w:ascii="Times New Roman" w:hAnsi="Times New Roman" w:hint="eastAsia"/>
                <w:b/>
                <w:sz w:val="22"/>
                <w:szCs w:val="22"/>
              </w:rPr>
              <w:t xml:space="preserve"> (</w:t>
            </w:r>
            <w:hyperlink w:anchor="Merging_sitetype_in_Stata_17" w:history="1">
              <w:r>
                <w:rPr>
                  <w:rStyle w:val="BesuchterLink"/>
                  <w:rFonts w:ascii="Times New Roman" w:hAnsi="Times New Roman" w:hint="eastAsia"/>
                  <w:b/>
                  <w:bCs/>
                  <w:sz w:val="22"/>
                  <w:szCs w:val="22"/>
                </w:rPr>
                <w:t>back</w:t>
              </w:r>
            </w:hyperlink>
            <w:r>
              <w:rPr>
                <w:rFonts w:ascii="Times New Roman" w:hAnsi="Times New Roman" w:hint="eastAsia"/>
                <w:b/>
                <w:sz w:val="22"/>
                <w:szCs w:val="22"/>
              </w:rPr>
              <w:t>)</w:t>
            </w:r>
          </w:p>
        </w:tc>
      </w:tr>
      <w:tr w:rsidR="000C183A" w14:paraId="54363505" w14:textId="77777777">
        <w:trPr>
          <w:jc w:val="center"/>
        </w:trPr>
        <w:tc>
          <w:tcPr>
            <w:tcW w:w="8503" w:type="dxa"/>
            <w:tcBorders>
              <w:top w:val="nil"/>
              <w:left w:val="nil"/>
              <w:bottom w:val="nil"/>
              <w:right w:val="nil"/>
            </w:tcBorders>
          </w:tcPr>
          <w:p w14:paraId="6D23FB57" w14:textId="77777777" w:rsidR="008E31CA" w:rsidRDefault="008E31CA">
            <w:pPr>
              <w:snapToGrid w:val="0"/>
            </w:pPr>
          </w:p>
          <w:p w14:paraId="186E22B5" w14:textId="77777777" w:rsidR="008E31CA" w:rsidRDefault="004264D4">
            <w:pPr>
              <w:snapToGrid w:val="0"/>
              <w:jc w:val="center"/>
              <w:rPr>
                <w:rFonts w:ascii="Times New Roman" w:hAnsi="Times New Roman"/>
              </w:rPr>
            </w:pPr>
            <w:r>
              <w:drawing>
                <wp:inline distT="0" distB="0" distL="114300" distR="114300" wp14:anchorId="18290633" wp14:editId="78DF9942">
                  <wp:extent cx="3943350" cy="2457450"/>
                  <wp:effectExtent l="0" t="0" r="6350" b="6350"/>
                  <wp:docPr id="23"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0"/>
                          <pic:cNvPicPr>
                            <a:picLocks noChangeAspect="1"/>
                          </pic:cNvPicPr>
                        </pic:nvPicPr>
                        <pic:blipFill>
                          <a:blip r:embed="rId62"/>
                          <a:srcRect t="45985"/>
                          <a:stretch>
                            <a:fillRect/>
                          </a:stretch>
                        </pic:blipFill>
                        <pic:spPr>
                          <a:xfrm>
                            <a:off x="0" y="0"/>
                            <a:ext cx="3943350" cy="2457450"/>
                          </a:xfrm>
                          <a:prstGeom prst="rect">
                            <a:avLst/>
                          </a:prstGeom>
                          <a:noFill/>
                          <a:ln>
                            <a:noFill/>
                          </a:ln>
                        </pic:spPr>
                      </pic:pic>
                    </a:graphicData>
                  </a:graphic>
                </wp:inline>
              </w:drawing>
            </w:r>
          </w:p>
        </w:tc>
      </w:tr>
    </w:tbl>
    <w:p w14:paraId="3E9CF4A8" w14:textId="77777777" w:rsidR="00720B71" w:rsidRDefault="00720B71">
      <w:pPr>
        <w:rPr>
          <w:rFonts w:ascii="Times New Roman" w:hAnsi="Times New Roman"/>
        </w:rPr>
      </w:pPr>
    </w:p>
    <w:p w14:paraId="01048A8A" w14:textId="77777777" w:rsidR="00720B71" w:rsidRDefault="00720B71">
      <w:pPr>
        <w:widowControl/>
        <w:jc w:val="left"/>
        <w:rPr>
          <w:rFonts w:ascii="Times New Roman" w:hAnsi="Times New Roman"/>
        </w:rPr>
      </w:pPr>
      <w:r>
        <w:rPr>
          <w:rFonts w:ascii="Times New Roman" w:hAnsi="Times New Roman"/>
        </w:rPr>
        <w:br w:type="page"/>
      </w:r>
    </w:p>
    <w:p w14:paraId="63BE4954" w14:textId="77777777" w:rsidR="008E31CA" w:rsidRDefault="008E31CA">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C183A" w14:paraId="3133CAD7" w14:textId="77777777">
        <w:tc>
          <w:tcPr>
            <w:tcW w:w="8522" w:type="dxa"/>
            <w:tcBorders>
              <w:top w:val="nil"/>
              <w:left w:val="nil"/>
              <w:bottom w:val="nil"/>
              <w:right w:val="nil"/>
            </w:tcBorders>
          </w:tcPr>
          <w:p w14:paraId="2662A3D4" w14:textId="77777777" w:rsidR="008E31CA" w:rsidRDefault="004264D4">
            <w:pPr>
              <w:rPr>
                <w:rFonts w:ascii="Times New Roman" w:hAnsi="Times New Roman"/>
              </w:rPr>
            </w:pPr>
            <w:bookmarkStart w:id="54" w:name="Apply_appropriate_transformations_Code"/>
            <w:r>
              <w:rPr>
                <w:rFonts w:ascii="Times New Roman" w:hAnsi="Times New Roman"/>
                <w:b/>
                <w:bCs/>
              </w:rPr>
              <w:t>Apply appropriate transformations</w:t>
            </w:r>
            <w:bookmarkEnd w:id="54"/>
            <w:r>
              <w:rPr>
                <w:rFonts w:ascii="Times New Roman" w:hAnsi="Times New Roman" w:hint="eastAsia"/>
                <w:b/>
                <w:bCs/>
              </w:rPr>
              <w:t xml:space="preserve"> (</w:t>
            </w:r>
            <w:hyperlink w:anchor="Apply_appropriate_transformations_Text" w:history="1">
              <w:r>
                <w:rPr>
                  <w:rStyle w:val="BesuchterLink"/>
                  <w:rFonts w:ascii="Times New Roman" w:hAnsi="Times New Roman" w:hint="eastAsia"/>
                  <w:b/>
                  <w:bCs/>
                </w:rPr>
                <w:t>back</w:t>
              </w:r>
            </w:hyperlink>
            <w:r>
              <w:rPr>
                <w:rFonts w:ascii="Times New Roman" w:hAnsi="Times New Roman" w:hint="eastAsia"/>
                <w:b/>
                <w:bCs/>
              </w:rPr>
              <w:t>)</w:t>
            </w:r>
          </w:p>
        </w:tc>
      </w:tr>
      <w:tr w:rsidR="000C183A" w14:paraId="3F6056E5" w14:textId="77777777">
        <w:tc>
          <w:tcPr>
            <w:tcW w:w="8522" w:type="dxa"/>
            <w:tcBorders>
              <w:top w:val="nil"/>
              <w:left w:val="nil"/>
              <w:bottom w:val="nil"/>
              <w:right w:val="nil"/>
            </w:tcBorders>
          </w:tcPr>
          <w:p w14:paraId="2AF9773E" w14:textId="77777777" w:rsidR="008E31CA" w:rsidRDefault="004264D4">
            <w:pPr>
              <w:rPr>
                <w:rFonts w:ascii="Times New Roman" w:hAnsi="Times New Roman"/>
              </w:rPr>
            </w:pPr>
            <w:r>
              <w:drawing>
                <wp:inline distT="0" distB="0" distL="114300" distR="114300" wp14:anchorId="350764CD" wp14:editId="77B2CEA2">
                  <wp:extent cx="5272405" cy="2342515"/>
                  <wp:effectExtent l="0" t="0" r="10795" b="6985"/>
                  <wp:docPr id="2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2"/>
                          <pic:cNvPicPr>
                            <a:picLocks noChangeAspect="1"/>
                          </pic:cNvPicPr>
                        </pic:nvPicPr>
                        <pic:blipFill>
                          <a:blip r:embed="rId63"/>
                          <a:stretch>
                            <a:fillRect/>
                          </a:stretch>
                        </pic:blipFill>
                        <pic:spPr>
                          <a:xfrm>
                            <a:off x="0" y="0"/>
                            <a:ext cx="5272405" cy="2342515"/>
                          </a:xfrm>
                          <a:prstGeom prst="rect">
                            <a:avLst/>
                          </a:prstGeom>
                          <a:noFill/>
                          <a:ln>
                            <a:noFill/>
                          </a:ln>
                        </pic:spPr>
                      </pic:pic>
                    </a:graphicData>
                  </a:graphic>
                </wp:inline>
              </w:drawing>
            </w:r>
          </w:p>
        </w:tc>
      </w:tr>
      <w:tr w:rsidR="000C183A" w14:paraId="09355841" w14:textId="77777777">
        <w:tc>
          <w:tcPr>
            <w:tcW w:w="8522" w:type="dxa"/>
            <w:tcBorders>
              <w:top w:val="nil"/>
              <w:left w:val="nil"/>
              <w:bottom w:val="nil"/>
              <w:right w:val="nil"/>
            </w:tcBorders>
          </w:tcPr>
          <w:p w14:paraId="6DF27311" w14:textId="77777777" w:rsidR="008E31CA" w:rsidRDefault="008E31CA"/>
        </w:tc>
      </w:tr>
    </w:tbl>
    <w:p w14:paraId="5E875981" w14:textId="77777777" w:rsidR="008E31CA" w:rsidRDefault="008E31CA">
      <w:pPr>
        <w:rPr>
          <w:rFonts w:ascii="Times New Roman" w:hAnsi="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6"/>
      </w:tblGrid>
      <w:tr w:rsidR="000C183A" w14:paraId="14EA0165" w14:textId="77777777">
        <w:tc>
          <w:tcPr>
            <w:tcW w:w="8522" w:type="dxa"/>
            <w:tcBorders>
              <w:top w:val="nil"/>
              <w:left w:val="nil"/>
              <w:bottom w:val="nil"/>
              <w:right w:val="nil"/>
            </w:tcBorders>
          </w:tcPr>
          <w:p w14:paraId="2BAFDE25" w14:textId="77777777" w:rsidR="008E31CA" w:rsidRDefault="008E31CA" w:rsidP="00720B71">
            <w:pPr>
              <w:widowControl/>
              <w:jc w:val="left"/>
              <w:rPr>
                <w:rFonts w:ascii="Times New Roman" w:hAnsi="Times New Roman"/>
              </w:rPr>
            </w:pPr>
          </w:p>
        </w:tc>
      </w:tr>
    </w:tbl>
    <w:p w14:paraId="70442BE5" w14:textId="77777777" w:rsidR="008E31CA" w:rsidRDefault="008E31CA">
      <w:pPr>
        <w:rPr>
          <w:rFonts w:ascii="Times New Roman" w:hAnsi="Times New Roman"/>
        </w:rPr>
      </w:pPr>
    </w:p>
    <w:p w14:paraId="28FF03CC" w14:textId="77777777" w:rsidR="00720B71" w:rsidRDefault="00720B71">
      <w:r>
        <w:br w:type="page"/>
      </w:r>
    </w:p>
    <w:tbl>
      <w:tblPr>
        <w:tblW w:w="10329" w:type="dxa"/>
        <w:tblInd w:w="-9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76"/>
        <w:gridCol w:w="5253"/>
      </w:tblGrid>
      <w:tr w:rsidR="000C183A" w14:paraId="40054FA5" w14:textId="77777777">
        <w:tc>
          <w:tcPr>
            <w:tcW w:w="5076" w:type="dxa"/>
            <w:tcBorders>
              <w:top w:val="nil"/>
              <w:left w:val="nil"/>
              <w:bottom w:val="nil"/>
              <w:right w:val="nil"/>
            </w:tcBorders>
          </w:tcPr>
          <w:p w14:paraId="0254F6D7" w14:textId="77777777" w:rsidR="008E31CA" w:rsidRDefault="004264D4">
            <w:pPr>
              <w:rPr>
                <w:rFonts w:ascii="Times New Roman" w:hAnsi="Times New Roman"/>
              </w:rPr>
            </w:pPr>
            <w:r>
              <w:rPr>
                <w:rFonts w:ascii="Times New Roman" w:hAnsi="Times New Roman" w:hint="eastAsia"/>
                <w:b/>
                <w:bCs/>
              </w:rPr>
              <w:lastRenderedPageBreak/>
              <w:t>Fig 11. Event Study (</w:t>
            </w:r>
            <w:hyperlink w:anchor="Figure11" w:history="1">
              <w:r>
                <w:rPr>
                  <w:rStyle w:val="Hyperlink"/>
                  <w:rFonts w:ascii="Times New Roman" w:hAnsi="Times New Roman" w:hint="eastAsia"/>
                  <w:b/>
                  <w:bCs/>
                </w:rPr>
                <w:t>back</w:t>
              </w:r>
            </w:hyperlink>
            <w:r>
              <w:rPr>
                <w:rFonts w:ascii="Times New Roman" w:hAnsi="Times New Roman" w:hint="eastAsia"/>
                <w:b/>
                <w:bCs/>
              </w:rPr>
              <w:t>)</w:t>
            </w:r>
          </w:p>
        </w:tc>
        <w:tc>
          <w:tcPr>
            <w:tcW w:w="5253" w:type="dxa"/>
            <w:tcBorders>
              <w:top w:val="nil"/>
              <w:left w:val="nil"/>
              <w:bottom w:val="nil"/>
              <w:right w:val="nil"/>
            </w:tcBorders>
          </w:tcPr>
          <w:p w14:paraId="108E5952" w14:textId="77777777" w:rsidR="008E31CA" w:rsidRDefault="008E31CA">
            <w:pPr>
              <w:rPr>
                <w:rFonts w:ascii="Times New Roman" w:hAnsi="Times New Roman"/>
              </w:rPr>
            </w:pPr>
          </w:p>
        </w:tc>
      </w:tr>
      <w:tr w:rsidR="000C183A" w14:paraId="079AFC45" w14:textId="77777777">
        <w:tc>
          <w:tcPr>
            <w:tcW w:w="5076" w:type="dxa"/>
            <w:tcBorders>
              <w:top w:val="nil"/>
              <w:left w:val="nil"/>
              <w:bottom w:val="nil"/>
              <w:right w:val="nil"/>
            </w:tcBorders>
          </w:tcPr>
          <w:p w14:paraId="26CD47E8" w14:textId="77777777" w:rsidR="008E31CA" w:rsidRDefault="004264D4">
            <w:pPr>
              <w:rPr>
                <w:rFonts w:ascii="Times New Roman" w:hAnsi="Times New Roman"/>
              </w:rPr>
            </w:pPr>
            <w:bookmarkStart w:id="55" w:name="Figure11_code"/>
            <w:r>
              <w:rPr>
                <w:rFonts w:ascii="Segoe UI" w:eastAsia="Segoe UI" w:hAnsi="Segoe UI" w:cs="Segoe UI"/>
                <w:sz w:val="12"/>
                <w:szCs w:val="12"/>
                <w:shd w:val="clear" w:color="auto" w:fill="FFFFFF"/>
              </w:rPr>
              <w:drawing>
                <wp:inline distT="0" distB="0" distL="114300" distR="114300" wp14:anchorId="21AE059A" wp14:editId="2C19BC63">
                  <wp:extent cx="3181350" cy="5122545"/>
                  <wp:effectExtent l="0" t="0" r="6350" b="8255"/>
                  <wp:docPr id="38" name="图片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6" descr="IMG_256"/>
                          <pic:cNvPicPr>
                            <a:picLocks noChangeAspect="1"/>
                          </pic:cNvPicPr>
                        </pic:nvPicPr>
                        <pic:blipFill>
                          <a:blip r:embed="rId64"/>
                          <a:stretch>
                            <a:fillRect/>
                          </a:stretch>
                        </pic:blipFill>
                        <pic:spPr>
                          <a:xfrm>
                            <a:off x="0" y="0"/>
                            <a:ext cx="3181350" cy="5122545"/>
                          </a:xfrm>
                          <a:prstGeom prst="rect">
                            <a:avLst/>
                          </a:prstGeom>
                          <a:noFill/>
                          <a:ln w="9525">
                            <a:noFill/>
                          </a:ln>
                        </pic:spPr>
                      </pic:pic>
                    </a:graphicData>
                  </a:graphic>
                </wp:inline>
              </w:drawing>
            </w:r>
            <w:bookmarkEnd w:id="55"/>
          </w:p>
        </w:tc>
        <w:tc>
          <w:tcPr>
            <w:tcW w:w="5253" w:type="dxa"/>
            <w:tcBorders>
              <w:top w:val="nil"/>
              <w:left w:val="nil"/>
              <w:bottom w:val="nil"/>
              <w:right w:val="nil"/>
            </w:tcBorders>
          </w:tcPr>
          <w:p w14:paraId="2C4C5664" w14:textId="77777777" w:rsidR="008E31CA" w:rsidRDefault="004264D4">
            <w:pPr>
              <w:rPr>
                <w:rFonts w:ascii="Times New Roman" w:hAnsi="Times New Roman"/>
              </w:rPr>
            </w:pPr>
            <w:r>
              <w:rPr>
                <w:rFonts w:ascii="Segoe UI" w:eastAsia="Segoe UI" w:hAnsi="Segoe UI" w:cs="Segoe UI"/>
                <w:sz w:val="12"/>
                <w:szCs w:val="12"/>
                <w:shd w:val="clear" w:color="auto" w:fill="FFFFFF"/>
              </w:rPr>
              <w:drawing>
                <wp:inline distT="0" distB="0" distL="114300" distR="114300" wp14:anchorId="725CFAD4" wp14:editId="740F8130">
                  <wp:extent cx="2851785" cy="5438140"/>
                  <wp:effectExtent l="0" t="0" r="5715" b="10160"/>
                  <wp:docPr id="39" name="图片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7" descr="IMG_256"/>
                          <pic:cNvPicPr>
                            <a:picLocks noChangeAspect="1"/>
                          </pic:cNvPicPr>
                        </pic:nvPicPr>
                        <pic:blipFill>
                          <a:blip r:embed="rId65"/>
                          <a:stretch>
                            <a:fillRect/>
                          </a:stretch>
                        </pic:blipFill>
                        <pic:spPr>
                          <a:xfrm>
                            <a:off x="0" y="0"/>
                            <a:ext cx="2851785" cy="5438140"/>
                          </a:xfrm>
                          <a:prstGeom prst="rect">
                            <a:avLst/>
                          </a:prstGeom>
                          <a:noFill/>
                          <a:ln w="9525">
                            <a:noFill/>
                          </a:ln>
                        </pic:spPr>
                      </pic:pic>
                    </a:graphicData>
                  </a:graphic>
                </wp:inline>
              </w:drawing>
            </w:r>
          </w:p>
        </w:tc>
      </w:tr>
    </w:tbl>
    <w:p w14:paraId="5FCC908C" w14:textId="77777777" w:rsidR="00720B71" w:rsidRDefault="00720B71">
      <w:pPr>
        <w:rPr>
          <w:rFonts w:ascii="Times New Roman" w:hAnsi="Times New Roman"/>
        </w:rPr>
      </w:pPr>
    </w:p>
    <w:p w14:paraId="61FA4EE6" w14:textId="77777777" w:rsidR="00720B71" w:rsidRDefault="00720B71">
      <w:pPr>
        <w:widowControl/>
        <w:jc w:val="left"/>
        <w:rPr>
          <w:rFonts w:ascii="Times New Roman" w:hAnsi="Times New Roman"/>
        </w:rPr>
      </w:pPr>
      <w:r>
        <w:rPr>
          <w:rFonts w:ascii="Times New Roman" w:hAnsi="Times New Roman"/>
        </w:rPr>
        <w:br w:type="page"/>
      </w:r>
    </w:p>
    <w:p w14:paraId="1E189826" w14:textId="77777777" w:rsidR="008E31CA" w:rsidRDefault="008E31CA">
      <w:pPr>
        <w:rPr>
          <w:rFonts w:ascii="Times New Roman" w:hAnsi="Times New Roman"/>
        </w:rPr>
      </w:pPr>
    </w:p>
    <w:tbl>
      <w:tblPr>
        <w:tblpPr w:leftFromText="180" w:rightFromText="180" w:vertAnchor="text" w:horzAnchor="page" w:tblpX="682" w:tblpY="199"/>
        <w:tblOverlap w:val="never"/>
        <w:tblW w:w="1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5"/>
        <w:gridCol w:w="5091"/>
      </w:tblGrid>
      <w:tr w:rsidR="00C5013E" w14:paraId="2B4F47C2" w14:textId="77777777">
        <w:trPr>
          <w:tblHeader/>
        </w:trPr>
        <w:tc>
          <w:tcPr>
            <w:tcW w:w="11026" w:type="dxa"/>
            <w:gridSpan w:val="2"/>
            <w:tcBorders>
              <w:top w:val="nil"/>
              <w:left w:val="nil"/>
              <w:bottom w:val="nil"/>
              <w:right w:val="nil"/>
            </w:tcBorders>
            <w:vAlign w:val="center"/>
          </w:tcPr>
          <w:p w14:paraId="45D22E84" w14:textId="77777777" w:rsidR="008E31CA" w:rsidRDefault="004264D4">
            <w:pPr>
              <w:rPr>
                <w:rFonts w:ascii="Times New Roman" w:hAnsi="Times New Roman"/>
                <w:kern w:val="0"/>
                <w:szCs w:val="22"/>
                <w:lang w:bidi="ar"/>
              </w:rPr>
            </w:pPr>
            <w:bookmarkStart w:id="56" w:name="_Figure_9._Result"/>
            <w:r>
              <w:rPr>
                <w:rFonts w:ascii="Times New Roman" w:hAnsi="Times New Roman"/>
                <w:b/>
                <w:bCs/>
              </w:rPr>
              <w:t xml:space="preserve">Figure </w:t>
            </w:r>
            <w:r>
              <w:rPr>
                <w:rFonts w:ascii="Times New Roman" w:hAnsi="Times New Roman" w:hint="eastAsia"/>
                <w:b/>
                <w:bCs/>
              </w:rPr>
              <w:t>12</w:t>
            </w:r>
            <w:r>
              <w:rPr>
                <w:rFonts w:ascii="Times New Roman" w:hAnsi="Times New Roman"/>
                <w:b/>
                <w:bCs/>
              </w:rPr>
              <w:t>. Plac</w:t>
            </w:r>
            <w:r>
              <w:rPr>
                <w:rFonts w:ascii="Times New Roman" w:hAnsi="Times New Roman" w:hint="eastAsia"/>
                <w:b/>
                <w:bCs/>
              </w:rPr>
              <w:t>e</w:t>
            </w:r>
            <w:r>
              <w:rPr>
                <w:rFonts w:ascii="Times New Roman" w:hAnsi="Times New Roman"/>
                <w:b/>
                <w:bCs/>
              </w:rPr>
              <w:t>bo</w:t>
            </w:r>
            <w:r>
              <w:rPr>
                <w:rFonts w:ascii="Times New Roman" w:hAnsi="Times New Roman" w:hint="eastAsia"/>
                <w:b/>
                <w:bCs/>
              </w:rPr>
              <w:t xml:space="preserve"> (</w:t>
            </w:r>
            <w:hyperlink w:anchor="Figure9_text" w:history="1">
              <w:r>
                <w:rPr>
                  <w:rStyle w:val="BesuchterLink"/>
                  <w:rFonts w:ascii="Times New Roman" w:hAnsi="Times New Roman" w:hint="eastAsia"/>
                  <w:b/>
                  <w:bCs/>
                </w:rPr>
                <w:t>back</w:t>
              </w:r>
            </w:hyperlink>
            <w:r>
              <w:rPr>
                <w:rFonts w:ascii="Times New Roman" w:hAnsi="Times New Roman" w:hint="eastAsia"/>
                <w:b/>
                <w:bCs/>
              </w:rPr>
              <w:t>)</w:t>
            </w:r>
          </w:p>
        </w:tc>
      </w:tr>
      <w:tr w:rsidR="00C5013E" w14:paraId="49D67F2C" w14:textId="77777777">
        <w:trPr>
          <w:tblHeader/>
        </w:trPr>
        <w:tc>
          <w:tcPr>
            <w:tcW w:w="5935" w:type="dxa"/>
            <w:tcBorders>
              <w:top w:val="nil"/>
              <w:left w:val="nil"/>
              <w:bottom w:val="nil"/>
              <w:right w:val="nil"/>
            </w:tcBorders>
            <w:vAlign w:val="center"/>
          </w:tcPr>
          <w:p w14:paraId="1B80B419" w14:textId="77777777" w:rsidR="008E31CA" w:rsidRDefault="004264D4">
            <w:pPr>
              <w:snapToGrid w:val="0"/>
              <w:jc w:val="center"/>
              <w:rPr>
                <w:rFonts w:ascii="Times New Roman" w:hAnsi="Times New Roman"/>
                <w:kern w:val="0"/>
                <w:sz w:val="22"/>
                <w:szCs w:val="22"/>
                <w:lang w:bidi="ar"/>
              </w:rPr>
            </w:pPr>
            <w:bookmarkStart w:id="57" w:name="Figure9"/>
            <w:r>
              <w:rPr>
                <w:rFonts w:ascii="Times New Roman" w:hAnsi="Times New Roman" w:hint="eastAsia"/>
                <w:kern w:val="0"/>
                <w:sz w:val="22"/>
                <w:szCs w:val="22"/>
                <w:lang w:bidi="ar"/>
              </w:rPr>
              <w:drawing>
                <wp:inline distT="0" distB="0" distL="114300" distR="114300" wp14:anchorId="11DBF71E" wp14:editId="3EA3E3EF">
                  <wp:extent cx="3473450" cy="3613150"/>
                  <wp:effectExtent l="0" t="0" r="6350" b="6350"/>
                  <wp:docPr id="26" name="图片 118" descr="carbo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8" descr="carbon (14)"/>
                          <pic:cNvPicPr>
                            <a:picLocks noChangeAspect="1"/>
                          </pic:cNvPicPr>
                        </pic:nvPicPr>
                        <pic:blipFill>
                          <a:blip r:embed="rId66"/>
                          <a:srcRect t="906" b="55167"/>
                          <a:stretch>
                            <a:fillRect/>
                          </a:stretch>
                        </pic:blipFill>
                        <pic:spPr>
                          <a:xfrm>
                            <a:off x="0" y="0"/>
                            <a:ext cx="3473450" cy="3613150"/>
                          </a:xfrm>
                          <a:prstGeom prst="rect">
                            <a:avLst/>
                          </a:prstGeom>
                          <a:noFill/>
                          <a:ln>
                            <a:noFill/>
                          </a:ln>
                        </pic:spPr>
                      </pic:pic>
                    </a:graphicData>
                  </a:graphic>
                </wp:inline>
              </w:drawing>
            </w:r>
            <w:bookmarkEnd w:id="57"/>
          </w:p>
        </w:tc>
        <w:tc>
          <w:tcPr>
            <w:tcW w:w="5091" w:type="dxa"/>
            <w:tcBorders>
              <w:top w:val="nil"/>
              <w:left w:val="nil"/>
              <w:bottom w:val="nil"/>
              <w:right w:val="nil"/>
            </w:tcBorders>
            <w:vAlign w:val="center"/>
          </w:tcPr>
          <w:p w14:paraId="3389D5A9" w14:textId="17972DC6" w:rsidR="008E31CA" w:rsidRDefault="00720B71">
            <w:pPr>
              <w:snapToGrid w:val="0"/>
              <w:jc w:val="center"/>
            </w:pPr>
            <w:r>
              <w:drawing>
                <wp:inline distT="0" distB="0" distL="0" distR="0" wp14:anchorId="1DC3C8D1" wp14:editId="7AFBC321">
                  <wp:extent cx="3610581" cy="3605530"/>
                  <wp:effectExtent l="0" t="0" r="0" b="0"/>
                  <wp:docPr id="187989782" name="图片 98" descr="carbo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8" descr="carbon (14)"/>
                          <pic:cNvPicPr>
                            <a:picLocks noChangeAspect="1"/>
                          </pic:cNvPicPr>
                        </pic:nvPicPr>
                        <pic:blipFill>
                          <a:blip r:embed="rId66"/>
                          <a:srcRect t="44286" b="15459"/>
                          <a:stretch>
                            <a:fillRect/>
                          </a:stretch>
                        </pic:blipFill>
                        <pic:spPr>
                          <a:xfrm>
                            <a:off x="0" y="0"/>
                            <a:ext cx="3610581" cy="3605530"/>
                          </a:xfrm>
                          <a:prstGeom prst="rect">
                            <a:avLst/>
                          </a:prstGeom>
                          <a:noFill/>
                          <a:ln>
                            <a:noFill/>
                          </a:ln>
                        </pic:spPr>
                      </pic:pic>
                    </a:graphicData>
                  </a:graphic>
                </wp:inline>
              </w:drawing>
            </w:r>
          </w:p>
        </w:tc>
      </w:tr>
      <w:bookmarkEnd w:id="56"/>
    </w:tbl>
    <w:p w14:paraId="357F36F3" w14:textId="73BA3111" w:rsidR="008E31CA" w:rsidRDefault="008E31CA">
      <w:pPr>
        <w:rPr>
          <w:rFonts w:ascii="Times New Roman" w:hAnsi="Times New Roman"/>
        </w:rPr>
      </w:pPr>
    </w:p>
    <w:sectPr w:rsidR="008E31CA">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19948" w14:textId="77777777" w:rsidR="004D53F8" w:rsidRDefault="004D53F8" w:rsidP="00AC27DB">
      <w:r>
        <w:separator/>
      </w:r>
    </w:p>
  </w:endnote>
  <w:endnote w:type="continuationSeparator" w:id="0">
    <w:p w14:paraId="5B69DA8F" w14:textId="77777777" w:rsidR="004D53F8" w:rsidRDefault="004D53F8" w:rsidP="00AC27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time">
    <w:altName w:val="Segoe Print"/>
    <w:panose1 w:val="020B0604020202020204"/>
    <w:charset w:val="00"/>
    <w:family w:val="auto"/>
    <w:pitch w:val="default"/>
  </w:font>
  <w:font w:name="Trebuchet MS">
    <w:panose1 w:val="020B0603020202020204"/>
    <w:charset w:val="00"/>
    <w:family w:val="swiss"/>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Times">
    <w:altName w:val="Times New Roman"/>
    <w:panose1 w:val="02000500000000000000"/>
    <w:charset w:val="00"/>
    <w:family w:val="roman"/>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FA4DA9" w14:textId="77777777" w:rsidR="004D53F8" w:rsidRDefault="004D53F8" w:rsidP="00AC27DB">
      <w:r>
        <w:separator/>
      </w:r>
    </w:p>
  </w:footnote>
  <w:footnote w:type="continuationSeparator" w:id="0">
    <w:p w14:paraId="092036FD" w14:textId="77777777" w:rsidR="004D53F8" w:rsidRDefault="004D53F8" w:rsidP="00AC27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8E4E58D"/>
    <w:multiLevelType w:val="multilevel"/>
    <w:tmpl w:val="C8E4E58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BF19F49"/>
    <w:multiLevelType w:val="hybridMultilevel"/>
    <w:tmpl w:val="FFFFFFFF"/>
    <w:lvl w:ilvl="0" w:tplc="FF3E83E8">
      <w:start w:val="1"/>
      <w:numFmt w:val="decimal"/>
      <w:lvlText w:val="(2)"/>
      <w:lvlJc w:val="left"/>
      <w:pPr>
        <w:ind w:left="420" w:hanging="420"/>
      </w:pPr>
    </w:lvl>
    <w:lvl w:ilvl="1" w:tplc="C5A62F46">
      <w:start w:val="1"/>
      <w:numFmt w:val="lowerLetter"/>
      <w:lvlText w:val="%2."/>
      <w:lvlJc w:val="left"/>
      <w:pPr>
        <w:ind w:left="840" w:hanging="420"/>
      </w:pPr>
    </w:lvl>
    <w:lvl w:ilvl="2" w:tplc="F83818E6">
      <w:start w:val="1"/>
      <w:numFmt w:val="lowerRoman"/>
      <w:lvlText w:val="%3."/>
      <w:lvlJc w:val="right"/>
      <w:pPr>
        <w:ind w:left="1260" w:hanging="420"/>
      </w:pPr>
    </w:lvl>
    <w:lvl w:ilvl="3" w:tplc="9D7E6FD4">
      <w:start w:val="1"/>
      <w:numFmt w:val="decimal"/>
      <w:lvlText w:val="%4."/>
      <w:lvlJc w:val="left"/>
      <w:pPr>
        <w:ind w:left="1680" w:hanging="420"/>
      </w:pPr>
    </w:lvl>
    <w:lvl w:ilvl="4" w:tplc="7FD8EE12">
      <w:start w:val="1"/>
      <w:numFmt w:val="lowerLetter"/>
      <w:lvlText w:val="%5."/>
      <w:lvlJc w:val="left"/>
      <w:pPr>
        <w:ind w:left="2100" w:hanging="420"/>
      </w:pPr>
    </w:lvl>
    <w:lvl w:ilvl="5" w:tplc="DF426DB8">
      <w:start w:val="1"/>
      <w:numFmt w:val="lowerRoman"/>
      <w:lvlText w:val="%6."/>
      <w:lvlJc w:val="right"/>
      <w:pPr>
        <w:ind w:left="2520" w:hanging="420"/>
      </w:pPr>
    </w:lvl>
    <w:lvl w:ilvl="6" w:tplc="9A925EBA">
      <w:start w:val="1"/>
      <w:numFmt w:val="decimal"/>
      <w:lvlText w:val="%7."/>
      <w:lvlJc w:val="left"/>
      <w:pPr>
        <w:ind w:left="2940" w:hanging="420"/>
      </w:pPr>
    </w:lvl>
    <w:lvl w:ilvl="7" w:tplc="6F56A97A">
      <w:start w:val="1"/>
      <w:numFmt w:val="lowerLetter"/>
      <w:lvlText w:val="%8."/>
      <w:lvlJc w:val="left"/>
      <w:pPr>
        <w:ind w:left="3360" w:hanging="420"/>
      </w:pPr>
    </w:lvl>
    <w:lvl w:ilvl="8" w:tplc="2EA6E9B8">
      <w:start w:val="1"/>
      <w:numFmt w:val="lowerRoman"/>
      <w:lvlText w:val="%9."/>
      <w:lvlJc w:val="right"/>
      <w:pPr>
        <w:ind w:left="3780" w:hanging="420"/>
      </w:pPr>
    </w:lvl>
  </w:abstractNum>
  <w:num w:numId="1" w16cid:durableId="1940790437">
    <w:abstractNumId w:val="1"/>
  </w:num>
  <w:num w:numId="2" w16cid:durableId="8135714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2"/>
  <w:bordersDoNotSurroundHeader/>
  <w:bordersDoNotSurroundFooter/>
  <w:proofState w:spelling="clean" w:grammar="clean"/>
  <w:defaultTabStop w:val="420"/>
  <w:hyphenationZone w:val="425"/>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xNDC0sDQ0NDcyMTE3tjBR0lEKTi0uzszPAykwqwUAFUAH9ywAAAA="/>
  </w:docVars>
  <w:rsids>
    <w:rsidRoot w:val="4F337C98"/>
    <w:rsid w:val="00002BCD"/>
    <w:rsid w:val="00005D35"/>
    <w:rsid w:val="00007207"/>
    <w:rsid w:val="000079FB"/>
    <w:rsid w:val="00011715"/>
    <w:rsid w:val="0001205B"/>
    <w:rsid w:val="00013C3F"/>
    <w:rsid w:val="00016A57"/>
    <w:rsid w:val="00023619"/>
    <w:rsid w:val="00024976"/>
    <w:rsid w:val="00025A28"/>
    <w:rsid w:val="000267BB"/>
    <w:rsid w:val="00026A70"/>
    <w:rsid w:val="00031170"/>
    <w:rsid w:val="00045827"/>
    <w:rsid w:val="00046742"/>
    <w:rsid w:val="00046EE2"/>
    <w:rsid w:val="00046F8E"/>
    <w:rsid w:val="00047D25"/>
    <w:rsid w:val="000516F3"/>
    <w:rsid w:val="000611A1"/>
    <w:rsid w:val="0006123B"/>
    <w:rsid w:val="000650BC"/>
    <w:rsid w:val="00065C0B"/>
    <w:rsid w:val="00067A37"/>
    <w:rsid w:val="00070D5C"/>
    <w:rsid w:val="00072AB9"/>
    <w:rsid w:val="00083A61"/>
    <w:rsid w:val="00086319"/>
    <w:rsid w:val="000C1040"/>
    <w:rsid w:val="000C183A"/>
    <w:rsid w:val="000C2466"/>
    <w:rsid w:val="000D5897"/>
    <w:rsid w:val="000D5C33"/>
    <w:rsid w:val="000E02DD"/>
    <w:rsid w:val="000F4723"/>
    <w:rsid w:val="000F6E6D"/>
    <w:rsid w:val="00103825"/>
    <w:rsid w:val="0010485F"/>
    <w:rsid w:val="00105A37"/>
    <w:rsid w:val="00111D87"/>
    <w:rsid w:val="001170D5"/>
    <w:rsid w:val="0011738E"/>
    <w:rsid w:val="001215D9"/>
    <w:rsid w:val="00122898"/>
    <w:rsid w:val="00134E6B"/>
    <w:rsid w:val="0013562B"/>
    <w:rsid w:val="00135ADA"/>
    <w:rsid w:val="00137645"/>
    <w:rsid w:val="0014775A"/>
    <w:rsid w:val="00152926"/>
    <w:rsid w:val="00161B37"/>
    <w:rsid w:val="0016638D"/>
    <w:rsid w:val="0016651B"/>
    <w:rsid w:val="001760D5"/>
    <w:rsid w:val="00184C9F"/>
    <w:rsid w:val="00190FED"/>
    <w:rsid w:val="00192AE5"/>
    <w:rsid w:val="001961A7"/>
    <w:rsid w:val="001A28A8"/>
    <w:rsid w:val="001A2AAC"/>
    <w:rsid w:val="001A5B4B"/>
    <w:rsid w:val="001B2353"/>
    <w:rsid w:val="001B436C"/>
    <w:rsid w:val="001B5D9C"/>
    <w:rsid w:val="001C157F"/>
    <w:rsid w:val="001D2C11"/>
    <w:rsid w:val="001E499C"/>
    <w:rsid w:val="001F0E2E"/>
    <w:rsid w:val="001F4749"/>
    <w:rsid w:val="0020603A"/>
    <w:rsid w:val="002105D3"/>
    <w:rsid w:val="00216EB4"/>
    <w:rsid w:val="0022428C"/>
    <w:rsid w:val="0023117F"/>
    <w:rsid w:val="00240441"/>
    <w:rsid w:val="0024D8D7"/>
    <w:rsid w:val="00253EF1"/>
    <w:rsid w:val="00260CB2"/>
    <w:rsid w:val="00267283"/>
    <w:rsid w:val="00273977"/>
    <w:rsid w:val="00273EED"/>
    <w:rsid w:val="002870EC"/>
    <w:rsid w:val="00292D40"/>
    <w:rsid w:val="002A00B5"/>
    <w:rsid w:val="002A6E40"/>
    <w:rsid w:val="002B302A"/>
    <w:rsid w:val="002B603C"/>
    <w:rsid w:val="002B6D66"/>
    <w:rsid w:val="002C52DD"/>
    <w:rsid w:val="002C7838"/>
    <w:rsid w:val="002F4420"/>
    <w:rsid w:val="002F6F90"/>
    <w:rsid w:val="00302E11"/>
    <w:rsid w:val="003105F3"/>
    <w:rsid w:val="0031255A"/>
    <w:rsid w:val="00336BAC"/>
    <w:rsid w:val="00340FBA"/>
    <w:rsid w:val="003418C3"/>
    <w:rsid w:val="0034229C"/>
    <w:rsid w:val="00345251"/>
    <w:rsid w:val="003469FD"/>
    <w:rsid w:val="003542F5"/>
    <w:rsid w:val="00366494"/>
    <w:rsid w:val="00367066"/>
    <w:rsid w:val="003807B9"/>
    <w:rsid w:val="00381209"/>
    <w:rsid w:val="00385DEF"/>
    <w:rsid w:val="00390FDC"/>
    <w:rsid w:val="00395645"/>
    <w:rsid w:val="003A5ADA"/>
    <w:rsid w:val="003B023C"/>
    <w:rsid w:val="003C540E"/>
    <w:rsid w:val="003D6E3E"/>
    <w:rsid w:val="003F3B77"/>
    <w:rsid w:val="003F425B"/>
    <w:rsid w:val="0040160E"/>
    <w:rsid w:val="0040578C"/>
    <w:rsid w:val="00416D52"/>
    <w:rsid w:val="00417774"/>
    <w:rsid w:val="00421937"/>
    <w:rsid w:val="0042220F"/>
    <w:rsid w:val="00425B1C"/>
    <w:rsid w:val="00425DF1"/>
    <w:rsid w:val="004264D4"/>
    <w:rsid w:val="00436A09"/>
    <w:rsid w:val="004423AD"/>
    <w:rsid w:val="0045220F"/>
    <w:rsid w:val="004531A2"/>
    <w:rsid w:val="00456797"/>
    <w:rsid w:val="0046351A"/>
    <w:rsid w:val="00463528"/>
    <w:rsid w:val="0046591C"/>
    <w:rsid w:val="00475A15"/>
    <w:rsid w:val="00476E3E"/>
    <w:rsid w:val="004908C3"/>
    <w:rsid w:val="004909EC"/>
    <w:rsid w:val="004A04DB"/>
    <w:rsid w:val="004A6E08"/>
    <w:rsid w:val="004B258D"/>
    <w:rsid w:val="004B43FC"/>
    <w:rsid w:val="004C54EC"/>
    <w:rsid w:val="004C5C20"/>
    <w:rsid w:val="004C73DA"/>
    <w:rsid w:val="004D025E"/>
    <w:rsid w:val="004D29FA"/>
    <w:rsid w:val="004D53F8"/>
    <w:rsid w:val="004F3091"/>
    <w:rsid w:val="004F5807"/>
    <w:rsid w:val="004F715B"/>
    <w:rsid w:val="004F76EC"/>
    <w:rsid w:val="00503CF8"/>
    <w:rsid w:val="0051374D"/>
    <w:rsid w:val="00516179"/>
    <w:rsid w:val="00520427"/>
    <w:rsid w:val="00522131"/>
    <w:rsid w:val="005231F1"/>
    <w:rsid w:val="00532E1E"/>
    <w:rsid w:val="00534BDD"/>
    <w:rsid w:val="00540236"/>
    <w:rsid w:val="005473AB"/>
    <w:rsid w:val="00551476"/>
    <w:rsid w:val="00551656"/>
    <w:rsid w:val="00553D59"/>
    <w:rsid w:val="00557EBA"/>
    <w:rsid w:val="00566640"/>
    <w:rsid w:val="00571AAE"/>
    <w:rsid w:val="0057776E"/>
    <w:rsid w:val="0058037D"/>
    <w:rsid w:val="00582DC8"/>
    <w:rsid w:val="00595448"/>
    <w:rsid w:val="005B1504"/>
    <w:rsid w:val="005B3CDE"/>
    <w:rsid w:val="005B65A1"/>
    <w:rsid w:val="005D314D"/>
    <w:rsid w:val="005E109A"/>
    <w:rsid w:val="005E568B"/>
    <w:rsid w:val="005E5C93"/>
    <w:rsid w:val="005E712E"/>
    <w:rsid w:val="005F7031"/>
    <w:rsid w:val="006009E6"/>
    <w:rsid w:val="006101DB"/>
    <w:rsid w:val="0061128E"/>
    <w:rsid w:val="00616EC8"/>
    <w:rsid w:val="0061765B"/>
    <w:rsid w:val="006228EF"/>
    <w:rsid w:val="0063062C"/>
    <w:rsid w:val="00630EC4"/>
    <w:rsid w:val="00633997"/>
    <w:rsid w:val="00633D3B"/>
    <w:rsid w:val="006348F2"/>
    <w:rsid w:val="00635B2E"/>
    <w:rsid w:val="0066065C"/>
    <w:rsid w:val="00676F93"/>
    <w:rsid w:val="00680813"/>
    <w:rsid w:val="00682F18"/>
    <w:rsid w:val="0069262D"/>
    <w:rsid w:val="006973E3"/>
    <w:rsid w:val="006A123E"/>
    <w:rsid w:val="006A4735"/>
    <w:rsid w:val="006C269B"/>
    <w:rsid w:val="006F2239"/>
    <w:rsid w:val="006F6AD8"/>
    <w:rsid w:val="0070089F"/>
    <w:rsid w:val="007115B5"/>
    <w:rsid w:val="00717CE6"/>
    <w:rsid w:val="00720B71"/>
    <w:rsid w:val="0072230C"/>
    <w:rsid w:val="00724EC9"/>
    <w:rsid w:val="0072624E"/>
    <w:rsid w:val="00737944"/>
    <w:rsid w:val="0074047D"/>
    <w:rsid w:val="007429B6"/>
    <w:rsid w:val="00744385"/>
    <w:rsid w:val="007505E4"/>
    <w:rsid w:val="00752DA9"/>
    <w:rsid w:val="00752DC7"/>
    <w:rsid w:val="0075480B"/>
    <w:rsid w:val="007649EA"/>
    <w:rsid w:val="00772D2C"/>
    <w:rsid w:val="00775B36"/>
    <w:rsid w:val="007763C2"/>
    <w:rsid w:val="00777A98"/>
    <w:rsid w:val="007814C5"/>
    <w:rsid w:val="00781D67"/>
    <w:rsid w:val="00782A9E"/>
    <w:rsid w:val="007933C9"/>
    <w:rsid w:val="007A4742"/>
    <w:rsid w:val="007C598A"/>
    <w:rsid w:val="007D00E9"/>
    <w:rsid w:val="007D555A"/>
    <w:rsid w:val="007E4787"/>
    <w:rsid w:val="007E48D5"/>
    <w:rsid w:val="007F0FC5"/>
    <w:rsid w:val="007F284C"/>
    <w:rsid w:val="007F2FE2"/>
    <w:rsid w:val="007F4880"/>
    <w:rsid w:val="007F6843"/>
    <w:rsid w:val="007F6FEC"/>
    <w:rsid w:val="00804123"/>
    <w:rsid w:val="008106E5"/>
    <w:rsid w:val="0082434F"/>
    <w:rsid w:val="008412EA"/>
    <w:rsid w:val="00854B0F"/>
    <w:rsid w:val="00855049"/>
    <w:rsid w:val="00861979"/>
    <w:rsid w:val="00864CE3"/>
    <w:rsid w:val="00865F86"/>
    <w:rsid w:val="00873DD2"/>
    <w:rsid w:val="008801A8"/>
    <w:rsid w:val="00896764"/>
    <w:rsid w:val="008A0E14"/>
    <w:rsid w:val="008A1DA2"/>
    <w:rsid w:val="008A4628"/>
    <w:rsid w:val="008B01A1"/>
    <w:rsid w:val="008B1B20"/>
    <w:rsid w:val="008B2B14"/>
    <w:rsid w:val="008B56B5"/>
    <w:rsid w:val="008C0928"/>
    <w:rsid w:val="008D2508"/>
    <w:rsid w:val="008E31CA"/>
    <w:rsid w:val="00903106"/>
    <w:rsid w:val="00906EE9"/>
    <w:rsid w:val="00907A3D"/>
    <w:rsid w:val="00922390"/>
    <w:rsid w:val="009314A7"/>
    <w:rsid w:val="00931DD1"/>
    <w:rsid w:val="00933678"/>
    <w:rsid w:val="0094765B"/>
    <w:rsid w:val="00947A66"/>
    <w:rsid w:val="00971141"/>
    <w:rsid w:val="00993DCD"/>
    <w:rsid w:val="009974F1"/>
    <w:rsid w:val="009A2C3D"/>
    <w:rsid w:val="009A40E8"/>
    <w:rsid w:val="009A557C"/>
    <w:rsid w:val="009B07C5"/>
    <w:rsid w:val="009B64BF"/>
    <w:rsid w:val="009C3DBB"/>
    <w:rsid w:val="009C4B5B"/>
    <w:rsid w:val="009F5F61"/>
    <w:rsid w:val="00A00F2D"/>
    <w:rsid w:val="00A03A95"/>
    <w:rsid w:val="00A043F2"/>
    <w:rsid w:val="00A0584F"/>
    <w:rsid w:val="00A06C5B"/>
    <w:rsid w:val="00A20B3C"/>
    <w:rsid w:val="00A23462"/>
    <w:rsid w:val="00A269A9"/>
    <w:rsid w:val="00A308E3"/>
    <w:rsid w:val="00A37ABF"/>
    <w:rsid w:val="00A512BE"/>
    <w:rsid w:val="00A51FAC"/>
    <w:rsid w:val="00A52123"/>
    <w:rsid w:val="00A540F4"/>
    <w:rsid w:val="00A76BBC"/>
    <w:rsid w:val="00A77552"/>
    <w:rsid w:val="00A85D34"/>
    <w:rsid w:val="00AB749F"/>
    <w:rsid w:val="00AC27DB"/>
    <w:rsid w:val="00AD0820"/>
    <w:rsid w:val="00AD0D0F"/>
    <w:rsid w:val="00AD21FB"/>
    <w:rsid w:val="00AD3129"/>
    <w:rsid w:val="00AD3D61"/>
    <w:rsid w:val="00AE31A2"/>
    <w:rsid w:val="00AE7BA3"/>
    <w:rsid w:val="00AF02B5"/>
    <w:rsid w:val="00AF1442"/>
    <w:rsid w:val="00AF465A"/>
    <w:rsid w:val="00AF4D56"/>
    <w:rsid w:val="00AF62C2"/>
    <w:rsid w:val="00B041D9"/>
    <w:rsid w:val="00B07A75"/>
    <w:rsid w:val="00B1280C"/>
    <w:rsid w:val="00B150CD"/>
    <w:rsid w:val="00B25870"/>
    <w:rsid w:val="00B34671"/>
    <w:rsid w:val="00B462AF"/>
    <w:rsid w:val="00B52AEB"/>
    <w:rsid w:val="00B549F6"/>
    <w:rsid w:val="00B612E6"/>
    <w:rsid w:val="00B65703"/>
    <w:rsid w:val="00B82D14"/>
    <w:rsid w:val="00B84338"/>
    <w:rsid w:val="00B96DFD"/>
    <w:rsid w:val="00BA2A72"/>
    <w:rsid w:val="00BD6FE3"/>
    <w:rsid w:val="00BE5A6F"/>
    <w:rsid w:val="00BE746D"/>
    <w:rsid w:val="00C03F65"/>
    <w:rsid w:val="00C12421"/>
    <w:rsid w:val="00C13417"/>
    <w:rsid w:val="00C1756F"/>
    <w:rsid w:val="00C22BD6"/>
    <w:rsid w:val="00C260DE"/>
    <w:rsid w:val="00C30A8D"/>
    <w:rsid w:val="00C321CD"/>
    <w:rsid w:val="00C3332E"/>
    <w:rsid w:val="00C3581D"/>
    <w:rsid w:val="00C5013E"/>
    <w:rsid w:val="00C518A8"/>
    <w:rsid w:val="00C60413"/>
    <w:rsid w:val="00C637F0"/>
    <w:rsid w:val="00C70D4F"/>
    <w:rsid w:val="00C734AF"/>
    <w:rsid w:val="00C771E2"/>
    <w:rsid w:val="00C93E77"/>
    <w:rsid w:val="00C9700A"/>
    <w:rsid w:val="00CB5C9E"/>
    <w:rsid w:val="00CC22E6"/>
    <w:rsid w:val="00CC3542"/>
    <w:rsid w:val="00CD49F7"/>
    <w:rsid w:val="00CD7228"/>
    <w:rsid w:val="00CE3F8D"/>
    <w:rsid w:val="00CE6584"/>
    <w:rsid w:val="00CF1156"/>
    <w:rsid w:val="00CF2F8A"/>
    <w:rsid w:val="00D05841"/>
    <w:rsid w:val="00D05D6D"/>
    <w:rsid w:val="00D07902"/>
    <w:rsid w:val="00D10EC5"/>
    <w:rsid w:val="00D136FB"/>
    <w:rsid w:val="00D303EC"/>
    <w:rsid w:val="00D30F7E"/>
    <w:rsid w:val="00D41D29"/>
    <w:rsid w:val="00D434DC"/>
    <w:rsid w:val="00D51FA3"/>
    <w:rsid w:val="00D53A95"/>
    <w:rsid w:val="00D61489"/>
    <w:rsid w:val="00D64FDB"/>
    <w:rsid w:val="00D654A7"/>
    <w:rsid w:val="00D73BAD"/>
    <w:rsid w:val="00D75123"/>
    <w:rsid w:val="00D76564"/>
    <w:rsid w:val="00D86212"/>
    <w:rsid w:val="00D9469E"/>
    <w:rsid w:val="00DA1B2E"/>
    <w:rsid w:val="00DA3775"/>
    <w:rsid w:val="00DA458F"/>
    <w:rsid w:val="00DB12B7"/>
    <w:rsid w:val="00DB239E"/>
    <w:rsid w:val="00DB4D0A"/>
    <w:rsid w:val="00DB769A"/>
    <w:rsid w:val="00DC0D0C"/>
    <w:rsid w:val="00DC5A7B"/>
    <w:rsid w:val="00DD18C2"/>
    <w:rsid w:val="00DD291D"/>
    <w:rsid w:val="00DE1055"/>
    <w:rsid w:val="00DE1C7F"/>
    <w:rsid w:val="00DE1FA2"/>
    <w:rsid w:val="00DE64BA"/>
    <w:rsid w:val="00DF5FDD"/>
    <w:rsid w:val="00E0107F"/>
    <w:rsid w:val="00E04791"/>
    <w:rsid w:val="00E05989"/>
    <w:rsid w:val="00E149E5"/>
    <w:rsid w:val="00E23066"/>
    <w:rsid w:val="00E34F09"/>
    <w:rsid w:val="00E361C9"/>
    <w:rsid w:val="00E434FD"/>
    <w:rsid w:val="00E44189"/>
    <w:rsid w:val="00E5425A"/>
    <w:rsid w:val="00E5527A"/>
    <w:rsid w:val="00E60745"/>
    <w:rsid w:val="00E6242E"/>
    <w:rsid w:val="00E626E8"/>
    <w:rsid w:val="00E62F78"/>
    <w:rsid w:val="00E6699A"/>
    <w:rsid w:val="00E70BA5"/>
    <w:rsid w:val="00E74B66"/>
    <w:rsid w:val="00E75543"/>
    <w:rsid w:val="00E81957"/>
    <w:rsid w:val="00E84620"/>
    <w:rsid w:val="00E850D0"/>
    <w:rsid w:val="00E86D64"/>
    <w:rsid w:val="00E960ED"/>
    <w:rsid w:val="00EA71E9"/>
    <w:rsid w:val="00EB6CAB"/>
    <w:rsid w:val="00EC5315"/>
    <w:rsid w:val="00EC5A21"/>
    <w:rsid w:val="00EC63CF"/>
    <w:rsid w:val="00EC680A"/>
    <w:rsid w:val="00ED1A2D"/>
    <w:rsid w:val="00ED4D8E"/>
    <w:rsid w:val="00ED4E8B"/>
    <w:rsid w:val="00EE2751"/>
    <w:rsid w:val="00EF2D1D"/>
    <w:rsid w:val="00EF38D4"/>
    <w:rsid w:val="00EF5A45"/>
    <w:rsid w:val="00F117CC"/>
    <w:rsid w:val="00F12AD9"/>
    <w:rsid w:val="00F138D2"/>
    <w:rsid w:val="00F15269"/>
    <w:rsid w:val="00F16FBF"/>
    <w:rsid w:val="00F21EE0"/>
    <w:rsid w:val="00F2239E"/>
    <w:rsid w:val="00F40ACE"/>
    <w:rsid w:val="00F410A3"/>
    <w:rsid w:val="00F410E7"/>
    <w:rsid w:val="00F41E33"/>
    <w:rsid w:val="00F435F5"/>
    <w:rsid w:val="00F507CA"/>
    <w:rsid w:val="00F5114D"/>
    <w:rsid w:val="00F555C5"/>
    <w:rsid w:val="00F628A9"/>
    <w:rsid w:val="00F63A08"/>
    <w:rsid w:val="00F772E2"/>
    <w:rsid w:val="00F90EF0"/>
    <w:rsid w:val="00F9532F"/>
    <w:rsid w:val="00FA1015"/>
    <w:rsid w:val="00FA378E"/>
    <w:rsid w:val="00FA68F2"/>
    <w:rsid w:val="00FB4A89"/>
    <w:rsid w:val="00FD5642"/>
    <w:rsid w:val="00FE2361"/>
    <w:rsid w:val="00FF3F1B"/>
    <w:rsid w:val="00FF4AA2"/>
    <w:rsid w:val="0156D064"/>
    <w:rsid w:val="015E35E7"/>
    <w:rsid w:val="01B46F8B"/>
    <w:rsid w:val="0216C138"/>
    <w:rsid w:val="023EFBFD"/>
    <w:rsid w:val="0278B183"/>
    <w:rsid w:val="02ED0E4D"/>
    <w:rsid w:val="043453AA"/>
    <w:rsid w:val="05B43ED2"/>
    <w:rsid w:val="05B6136D"/>
    <w:rsid w:val="0602A7D7"/>
    <w:rsid w:val="0622FFB3"/>
    <w:rsid w:val="062A5D65"/>
    <w:rsid w:val="07DB0B8E"/>
    <w:rsid w:val="07FDB0CB"/>
    <w:rsid w:val="0842633D"/>
    <w:rsid w:val="0875A13E"/>
    <w:rsid w:val="08BFB700"/>
    <w:rsid w:val="08CDDCCE"/>
    <w:rsid w:val="0909FB16"/>
    <w:rsid w:val="09779B68"/>
    <w:rsid w:val="09C09FCD"/>
    <w:rsid w:val="09DC9319"/>
    <w:rsid w:val="0A56B7AB"/>
    <w:rsid w:val="0B946281"/>
    <w:rsid w:val="0BAC95B1"/>
    <w:rsid w:val="0BB83751"/>
    <w:rsid w:val="0C835C74"/>
    <w:rsid w:val="0CE152A9"/>
    <w:rsid w:val="0D322139"/>
    <w:rsid w:val="0D629BBD"/>
    <w:rsid w:val="0DEF871C"/>
    <w:rsid w:val="0DEF9C47"/>
    <w:rsid w:val="0E00CD02"/>
    <w:rsid w:val="0F9CEC10"/>
    <w:rsid w:val="10B55582"/>
    <w:rsid w:val="1107077C"/>
    <w:rsid w:val="1119F7DC"/>
    <w:rsid w:val="115C305C"/>
    <w:rsid w:val="116515ED"/>
    <w:rsid w:val="1242294E"/>
    <w:rsid w:val="133D654A"/>
    <w:rsid w:val="13BD40CF"/>
    <w:rsid w:val="1411D506"/>
    <w:rsid w:val="1424D3E5"/>
    <w:rsid w:val="15292845"/>
    <w:rsid w:val="158DDDDB"/>
    <w:rsid w:val="1713366A"/>
    <w:rsid w:val="1718E0AD"/>
    <w:rsid w:val="172BAD85"/>
    <w:rsid w:val="17301D02"/>
    <w:rsid w:val="1756D604"/>
    <w:rsid w:val="17A8AFD3"/>
    <w:rsid w:val="17E7C3DF"/>
    <w:rsid w:val="17F05D57"/>
    <w:rsid w:val="18875A26"/>
    <w:rsid w:val="18CDDABF"/>
    <w:rsid w:val="18EB832C"/>
    <w:rsid w:val="18F1A844"/>
    <w:rsid w:val="18F3E19B"/>
    <w:rsid w:val="1A17D4C2"/>
    <w:rsid w:val="1A2A488C"/>
    <w:rsid w:val="1A8B854C"/>
    <w:rsid w:val="1B60FB34"/>
    <w:rsid w:val="1BBA83E0"/>
    <w:rsid w:val="1BF407F5"/>
    <w:rsid w:val="1C1B5947"/>
    <w:rsid w:val="1CE3CBE3"/>
    <w:rsid w:val="1D0FDB84"/>
    <w:rsid w:val="1D232A33"/>
    <w:rsid w:val="1D2C292F"/>
    <w:rsid w:val="1D412F8A"/>
    <w:rsid w:val="1E89D500"/>
    <w:rsid w:val="1E8EAAEE"/>
    <w:rsid w:val="1F57342A"/>
    <w:rsid w:val="2016C4C8"/>
    <w:rsid w:val="2084C9DD"/>
    <w:rsid w:val="215164AA"/>
    <w:rsid w:val="219E9F21"/>
    <w:rsid w:val="22A27372"/>
    <w:rsid w:val="22B2F914"/>
    <w:rsid w:val="235B20E9"/>
    <w:rsid w:val="248245C0"/>
    <w:rsid w:val="248F326D"/>
    <w:rsid w:val="24BA61F8"/>
    <w:rsid w:val="24D2EAC7"/>
    <w:rsid w:val="24FADDAC"/>
    <w:rsid w:val="25943712"/>
    <w:rsid w:val="25B6B73C"/>
    <w:rsid w:val="25D1A85F"/>
    <w:rsid w:val="25D1FD83"/>
    <w:rsid w:val="260F9085"/>
    <w:rsid w:val="26741CC9"/>
    <w:rsid w:val="26B167BB"/>
    <w:rsid w:val="26B2C961"/>
    <w:rsid w:val="26C9C2A5"/>
    <w:rsid w:val="2747DDC6"/>
    <w:rsid w:val="27F5F55A"/>
    <w:rsid w:val="28031E30"/>
    <w:rsid w:val="280B00A6"/>
    <w:rsid w:val="28220B70"/>
    <w:rsid w:val="289B9AB0"/>
    <w:rsid w:val="28DFFD38"/>
    <w:rsid w:val="295BFF6A"/>
    <w:rsid w:val="2992F808"/>
    <w:rsid w:val="29A1EF74"/>
    <w:rsid w:val="2A146B94"/>
    <w:rsid w:val="2A2DB785"/>
    <w:rsid w:val="2A73BA64"/>
    <w:rsid w:val="2AA7F2EE"/>
    <w:rsid w:val="2AAEB7B4"/>
    <w:rsid w:val="2AB03338"/>
    <w:rsid w:val="2ACC0062"/>
    <w:rsid w:val="2ACD3275"/>
    <w:rsid w:val="2AEB1C76"/>
    <w:rsid w:val="2B5169F7"/>
    <w:rsid w:val="2B5F495B"/>
    <w:rsid w:val="2BE756E2"/>
    <w:rsid w:val="2C45F119"/>
    <w:rsid w:val="2CBF6D22"/>
    <w:rsid w:val="2CF09236"/>
    <w:rsid w:val="2D948A2D"/>
    <w:rsid w:val="2D97D49F"/>
    <w:rsid w:val="2DD336EB"/>
    <w:rsid w:val="2E03AED5"/>
    <w:rsid w:val="2E16D9EE"/>
    <w:rsid w:val="2E7F3069"/>
    <w:rsid w:val="2EC85DF5"/>
    <w:rsid w:val="2F29FD41"/>
    <w:rsid w:val="2F505CFA"/>
    <w:rsid w:val="2FED74DD"/>
    <w:rsid w:val="308204EF"/>
    <w:rsid w:val="308C889A"/>
    <w:rsid w:val="30F431B9"/>
    <w:rsid w:val="31337136"/>
    <w:rsid w:val="319C0D12"/>
    <w:rsid w:val="31F8596F"/>
    <w:rsid w:val="32A00900"/>
    <w:rsid w:val="32AB829F"/>
    <w:rsid w:val="32DE8C6A"/>
    <w:rsid w:val="33B2F160"/>
    <w:rsid w:val="34CD8E9E"/>
    <w:rsid w:val="34DB21DF"/>
    <w:rsid w:val="3514F8C6"/>
    <w:rsid w:val="351F55A5"/>
    <w:rsid w:val="3577ED3A"/>
    <w:rsid w:val="35E19120"/>
    <w:rsid w:val="35F88D1C"/>
    <w:rsid w:val="36F51BCB"/>
    <w:rsid w:val="378F3C5E"/>
    <w:rsid w:val="379FFDC2"/>
    <w:rsid w:val="37A3270A"/>
    <w:rsid w:val="37BC0011"/>
    <w:rsid w:val="37D64BFB"/>
    <w:rsid w:val="3807ECFE"/>
    <w:rsid w:val="388DD952"/>
    <w:rsid w:val="3890FA54"/>
    <w:rsid w:val="39177DD0"/>
    <w:rsid w:val="39F90A0E"/>
    <w:rsid w:val="3A9693AC"/>
    <w:rsid w:val="3AB2DF4A"/>
    <w:rsid w:val="3B14CB6D"/>
    <w:rsid w:val="3B59D51A"/>
    <w:rsid w:val="3B6EABC9"/>
    <w:rsid w:val="3B845D3C"/>
    <w:rsid w:val="3B84B785"/>
    <w:rsid w:val="3BBFA114"/>
    <w:rsid w:val="3C73892E"/>
    <w:rsid w:val="3D0881D9"/>
    <w:rsid w:val="3D298979"/>
    <w:rsid w:val="3D37CE37"/>
    <w:rsid w:val="3DA69D19"/>
    <w:rsid w:val="3DDEBEB9"/>
    <w:rsid w:val="3E36430E"/>
    <w:rsid w:val="3E68F61C"/>
    <w:rsid w:val="3FB3DBA2"/>
    <w:rsid w:val="3FC0A583"/>
    <w:rsid w:val="4110F3A0"/>
    <w:rsid w:val="41120447"/>
    <w:rsid w:val="41B69432"/>
    <w:rsid w:val="4250E6AE"/>
    <w:rsid w:val="429D5B62"/>
    <w:rsid w:val="42B7ED8D"/>
    <w:rsid w:val="447AE8EC"/>
    <w:rsid w:val="44E8B618"/>
    <w:rsid w:val="47701A6B"/>
    <w:rsid w:val="47E025B0"/>
    <w:rsid w:val="47EC1E4C"/>
    <w:rsid w:val="487C4E70"/>
    <w:rsid w:val="48D9BCC1"/>
    <w:rsid w:val="48F7A610"/>
    <w:rsid w:val="491C00BC"/>
    <w:rsid w:val="493EE8C1"/>
    <w:rsid w:val="49A83CE4"/>
    <w:rsid w:val="4A3284F3"/>
    <w:rsid w:val="4A897AD3"/>
    <w:rsid w:val="4AC2D8A0"/>
    <w:rsid w:val="4B784D5C"/>
    <w:rsid w:val="4B941E03"/>
    <w:rsid w:val="4BF94B49"/>
    <w:rsid w:val="4C53CA56"/>
    <w:rsid w:val="4E49ACBD"/>
    <w:rsid w:val="4EFDFDDC"/>
    <w:rsid w:val="4F337C98"/>
    <w:rsid w:val="4F5DCBD9"/>
    <w:rsid w:val="4FAAB78D"/>
    <w:rsid w:val="509842AE"/>
    <w:rsid w:val="522A70DC"/>
    <w:rsid w:val="529F7312"/>
    <w:rsid w:val="53E00CF4"/>
    <w:rsid w:val="53FAC458"/>
    <w:rsid w:val="54EDBE79"/>
    <w:rsid w:val="54F1E933"/>
    <w:rsid w:val="54FE7858"/>
    <w:rsid w:val="5511F0DB"/>
    <w:rsid w:val="5564F784"/>
    <w:rsid w:val="55869983"/>
    <w:rsid w:val="55E15DC6"/>
    <w:rsid w:val="5622DB91"/>
    <w:rsid w:val="5631E175"/>
    <w:rsid w:val="56765D2B"/>
    <w:rsid w:val="574D7CC6"/>
    <w:rsid w:val="5772498B"/>
    <w:rsid w:val="57D7FB8B"/>
    <w:rsid w:val="5805542E"/>
    <w:rsid w:val="58FB967E"/>
    <w:rsid w:val="592ABAFD"/>
    <w:rsid w:val="594F6626"/>
    <w:rsid w:val="5A5D0096"/>
    <w:rsid w:val="5A7120A3"/>
    <w:rsid w:val="5BF4AB6E"/>
    <w:rsid w:val="5BFD8121"/>
    <w:rsid w:val="5CD04900"/>
    <w:rsid w:val="5CFBC2E0"/>
    <w:rsid w:val="5D4C7951"/>
    <w:rsid w:val="5D5538CA"/>
    <w:rsid w:val="5D631207"/>
    <w:rsid w:val="5DF8939B"/>
    <w:rsid w:val="5E09F5DE"/>
    <w:rsid w:val="5ED25989"/>
    <w:rsid w:val="5EE7C11E"/>
    <w:rsid w:val="5F438A55"/>
    <w:rsid w:val="5FE3D621"/>
    <w:rsid w:val="607CA9F9"/>
    <w:rsid w:val="61E0A5F8"/>
    <w:rsid w:val="61F0C230"/>
    <w:rsid w:val="62A905FF"/>
    <w:rsid w:val="62AA93CD"/>
    <w:rsid w:val="62CDCCAB"/>
    <w:rsid w:val="6328503F"/>
    <w:rsid w:val="639314A2"/>
    <w:rsid w:val="63EB4531"/>
    <w:rsid w:val="646F039C"/>
    <w:rsid w:val="6485BA09"/>
    <w:rsid w:val="64A63F08"/>
    <w:rsid w:val="6505F09C"/>
    <w:rsid w:val="65203174"/>
    <w:rsid w:val="65305275"/>
    <w:rsid w:val="656811F4"/>
    <w:rsid w:val="6580D45A"/>
    <w:rsid w:val="668B7864"/>
    <w:rsid w:val="66917FCF"/>
    <w:rsid w:val="678C0C93"/>
    <w:rsid w:val="67B29A03"/>
    <w:rsid w:val="67FDFCAA"/>
    <w:rsid w:val="681CD73F"/>
    <w:rsid w:val="68547E64"/>
    <w:rsid w:val="68A262F8"/>
    <w:rsid w:val="68D95699"/>
    <w:rsid w:val="690E8FEC"/>
    <w:rsid w:val="695927AA"/>
    <w:rsid w:val="69844B2A"/>
    <w:rsid w:val="698707A6"/>
    <w:rsid w:val="69BFD1DE"/>
    <w:rsid w:val="6A13875C"/>
    <w:rsid w:val="6A47432B"/>
    <w:rsid w:val="6B1C1C4E"/>
    <w:rsid w:val="6BC31175"/>
    <w:rsid w:val="6BC9E475"/>
    <w:rsid w:val="6C36C574"/>
    <w:rsid w:val="6C3E8399"/>
    <w:rsid w:val="6C417CFB"/>
    <w:rsid w:val="6CE7247B"/>
    <w:rsid w:val="6DC342B4"/>
    <w:rsid w:val="6DC9DF06"/>
    <w:rsid w:val="6DFEB8E8"/>
    <w:rsid w:val="6E9EEF72"/>
    <w:rsid w:val="6F1FA4AD"/>
    <w:rsid w:val="6F7A5E02"/>
    <w:rsid w:val="6FC2B700"/>
    <w:rsid w:val="6FE02332"/>
    <w:rsid w:val="70411C5E"/>
    <w:rsid w:val="705CE0A0"/>
    <w:rsid w:val="7074D46C"/>
    <w:rsid w:val="70892861"/>
    <w:rsid w:val="71408FED"/>
    <w:rsid w:val="71F581B5"/>
    <w:rsid w:val="726CDE12"/>
    <w:rsid w:val="7277D8EB"/>
    <w:rsid w:val="72A6B28A"/>
    <w:rsid w:val="73493A3C"/>
    <w:rsid w:val="737AE748"/>
    <w:rsid w:val="73A5BB21"/>
    <w:rsid w:val="7427958C"/>
    <w:rsid w:val="74A4F48F"/>
    <w:rsid w:val="74AA690C"/>
    <w:rsid w:val="758159AE"/>
    <w:rsid w:val="75900618"/>
    <w:rsid w:val="75D3F13F"/>
    <w:rsid w:val="75DDDF80"/>
    <w:rsid w:val="76155AF2"/>
    <w:rsid w:val="763D1645"/>
    <w:rsid w:val="76C81E79"/>
    <w:rsid w:val="77072EEF"/>
    <w:rsid w:val="77076F7D"/>
    <w:rsid w:val="77287CFD"/>
    <w:rsid w:val="77C49AE6"/>
    <w:rsid w:val="77F8B8C0"/>
    <w:rsid w:val="7869D7EA"/>
    <w:rsid w:val="7888EC0B"/>
    <w:rsid w:val="79F9DEFE"/>
    <w:rsid w:val="7ABF9813"/>
    <w:rsid w:val="7AE4EEAD"/>
    <w:rsid w:val="7B363536"/>
    <w:rsid w:val="7B5E0044"/>
    <w:rsid w:val="7C1F68E4"/>
    <w:rsid w:val="7C8BBBD1"/>
    <w:rsid w:val="7CD8538F"/>
    <w:rsid w:val="7D1FA4BF"/>
    <w:rsid w:val="7D27558D"/>
    <w:rsid w:val="7E162C80"/>
    <w:rsid w:val="7E33D67C"/>
    <w:rsid w:val="7E676DA3"/>
    <w:rsid w:val="7EEF4DB9"/>
    <w:rsid w:val="7F91EC1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E0B98A7"/>
  <w15:docId w15:val="{BD4F12C6-88D7-4725-935F-2DAB298E2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unhideWhenUsed="1" w:qFormat="1"/>
    <w:lsdException w:name="heading 8" w:unhideWhenUsed="1" w:qFormat="1"/>
    <w:lsdException w:name="heading 9"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34" w:unhideWhenUsed="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pPr>
      <w:widowControl w:val="0"/>
      <w:jc w:val="both"/>
    </w:pPr>
    <w:rPr>
      <w:rFonts w:ascii="Calibri" w:hAnsi="Calibri"/>
      <w:noProof/>
      <w:kern w:val="2"/>
      <w:sz w:val="21"/>
      <w:szCs w:val="24"/>
    </w:rPr>
  </w:style>
  <w:style w:type="paragraph" w:styleId="berschrift1">
    <w:name w:val="heading 1"/>
    <w:basedOn w:val="Standard"/>
    <w:next w:val="Standard"/>
    <w:link w:val="berschrift1Zchn"/>
    <w:qFormat/>
    <w:pPr>
      <w:keepNext/>
      <w:keepLines/>
      <w:widowControl/>
      <w:spacing w:before="340" w:after="330" w:line="576" w:lineRule="auto"/>
      <w:jc w:val="left"/>
      <w:outlineLvl w:val="0"/>
    </w:pPr>
    <w:rPr>
      <w:rFonts w:ascii="Times New Roman" w:hAnsi="Times New Roman"/>
      <w:b/>
      <w:bCs/>
      <w:kern w:val="0"/>
      <w:sz w:val="44"/>
      <w:szCs w:val="44"/>
    </w:rPr>
  </w:style>
  <w:style w:type="paragraph" w:styleId="berschrift2">
    <w:name w:val="heading 2"/>
    <w:basedOn w:val="Standard"/>
    <w:next w:val="Standard"/>
    <w:link w:val="berschrift2Zchn"/>
    <w:unhideWhenUsed/>
    <w:qFormat/>
    <w:pPr>
      <w:keepNext/>
      <w:keepLines/>
      <w:widowControl/>
      <w:spacing w:before="260" w:after="260" w:line="412" w:lineRule="auto"/>
      <w:jc w:val="left"/>
      <w:outlineLvl w:val="1"/>
    </w:pPr>
    <w:rPr>
      <w:rFonts w:ascii="Arial" w:eastAsia="SimHei" w:hAnsi="Arial"/>
      <w:b/>
      <w:bCs/>
      <w:kern w:val="0"/>
      <w:sz w:val="32"/>
      <w:szCs w:val="32"/>
    </w:rPr>
  </w:style>
  <w:style w:type="paragraph" w:styleId="berschrift3">
    <w:name w:val="heading 3"/>
    <w:basedOn w:val="Standard"/>
    <w:next w:val="Standard"/>
    <w:link w:val="berschrift3Zchn"/>
    <w:unhideWhenUsed/>
    <w:qFormat/>
    <w:pPr>
      <w:keepNext/>
      <w:keepLines/>
      <w:widowControl/>
      <w:spacing w:before="260" w:after="260" w:line="412" w:lineRule="auto"/>
      <w:jc w:val="left"/>
      <w:outlineLvl w:val="2"/>
    </w:pPr>
    <w:rPr>
      <w:rFonts w:ascii="Times New Roman" w:hAnsi="Times New Roman"/>
      <w:b/>
      <w:bCs/>
      <w:kern w:val="0"/>
      <w:sz w:val="32"/>
      <w:szCs w:val="32"/>
    </w:rPr>
  </w:style>
  <w:style w:type="paragraph" w:styleId="berschrift4">
    <w:name w:val="heading 4"/>
    <w:basedOn w:val="Standard"/>
    <w:next w:val="Standard"/>
    <w:link w:val="berschrift4Zchn"/>
    <w:unhideWhenUsed/>
    <w:qFormat/>
    <w:pPr>
      <w:keepNext/>
      <w:keepLines/>
      <w:widowControl/>
      <w:spacing w:before="280" w:after="290" w:line="372" w:lineRule="auto"/>
      <w:jc w:val="left"/>
      <w:outlineLvl w:val="3"/>
    </w:pPr>
    <w:rPr>
      <w:rFonts w:ascii="Arial" w:eastAsia="SimHei" w:hAnsi="Arial"/>
      <w:b/>
      <w:bCs/>
      <w:kern w:val="0"/>
      <w:sz w:val="28"/>
      <w:szCs w:val="28"/>
    </w:rPr>
  </w:style>
  <w:style w:type="paragraph" w:styleId="berschrift5">
    <w:name w:val="heading 5"/>
    <w:basedOn w:val="Standard"/>
    <w:next w:val="Standard"/>
    <w:unhideWhenUsed/>
    <w:qFormat/>
    <w:pPr>
      <w:keepNext/>
      <w:keepLines/>
      <w:spacing w:before="280" w:after="290" w:line="372" w:lineRule="auto"/>
      <w:outlineLvl w:val="4"/>
    </w:pPr>
    <w:rPr>
      <w:b/>
      <w:sz w:val="28"/>
    </w:rPr>
  </w:style>
  <w:style w:type="paragraph" w:styleId="berschrift6">
    <w:name w:val="heading 6"/>
    <w:basedOn w:val="Standard"/>
    <w:next w:val="Standard"/>
    <w:unhideWhenUsed/>
    <w:qFormat/>
    <w:pPr>
      <w:keepNext/>
      <w:keepLines/>
      <w:spacing w:before="240" w:after="64" w:line="317" w:lineRule="auto"/>
      <w:outlineLvl w:val="5"/>
    </w:pPr>
    <w:rPr>
      <w:rFonts w:ascii="Arial" w:eastAsia="SimHei" w:hAnsi="Arial"/>
      <w:b/>
      <w:sz w:val="24"/>
    </w:rPr>
  </w:style>
  <w:style w:type="paragraph" w:styleId="berschrift7">
    <w:name w:val="heading 7"/>
    <w:basedOn w:val="Standard"/>
    <w:next w:val="Standard"/>
    <w:unhideWhenUsed/>
    <w:qFormat/>
    <w:pPr>
      <w:keepNext/>
      <w:keepLines/>
      <w:spacing w:before="240" w:after="64" w:line="317" w:lineRule="auto"/>
      <w:outlineLvl w:val="6"/>
    </w:pPr>
    <w:rPr>
      <w:b/>
      <w:sz w:val="24"/>
    </w:rPr>
  </w:style>
  <w:style w:type="paragraph" w:styleId="berschrift8">
    <w:name w:val="heading 8"/>
    <w:basedOn w:val="berschrift9"/>
    <w:next w:val="Standard"/>
    <w:unhideWhenUsed/>
    <w:qFormat/>
    <w:pPr>
      <w:spacing w:line="240" w:lineRule="auto"/>
      <w:jc w:val="left"/>
      <w:outlineLvl w:val="7"/>
    </w:pPr>
    <w:rPr>
      <w:rFonts w:ascii="Times New Roman" w:eastAsia="time" w:hAnsi="Times New Roman"/>
      <w:sz w:val="24"/>
    </w:rPr>
  </w:style>
  <w:style w:type="paragraph" w:styleId="berschrift9">
    <w:name w:val="heading 9"/>
    <w:basedOn w:val="Standard"/>
    <w:next w:val="Standard"/>
    <w:unhideWhenUsed/>
    <w:qFormat/>
    <w:pPr>
      <w:keepNext/>
      <w:keepLines/>
      <w:spacing w:before="240" w:after="64" w:line="317" w:lineRule="auto"/>
      <w:outlineLvl w:val="8"/>
    </w:pPr>
    <w:rPr>
      <w:rFonts w:ascii="Arial" w:eastAsia="SimHei" w:hAnsi="Arial"/>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Verzeichnis3">
    <w:name w:val="toc 3"/>
    <w:basedOn w:val="Standard"/>
    <w:next w:val="Standard"/>
    <w:pPr>
      <w:widowControl/>
      <w:ind w:left="840"/>
      <w:jc w:val="left"/>
    </w:pPr>
    <w:rPr>
      <w:rFonts w:ascii="Times New Roman" w:hAnsi="Times New Roman"/>
      <w:kern w:val="0"/>
      <w:sz w:val="20"/>
      <w:szCs w:val="20"/>
    </w:rPr>
  </w:style>
  <w:style w:type="paragraph" w:styleId="Verzeichnis1">
    <w:name w:val="toc 1"/>
    <w:basedOn w:val="Standard"/>
    <w:next w:val="Standard"/>
    <w:pPr>
      <w:widowControl/>
      <w:jc w:val="left"/>
    </w:pPr>
    <w:rPr>
      <w:rFonts w:ascii="Times New Roman" w:hAnsi="Times New Roman"/>
      <w:kern w:val="0"/>
      <w:sz w:val="20"/>
      <w:szCs w:val="20"/>
    </w:rPr>
  </w:style>
  <w:style w:type="paragraph" w:styleId="Verzeichnis4">
    <w:name w:val="toc 4"/>
    <w:basedOn w:val="Standard"/>
    <w:next w:val="Standard"/>
    <w:pPr>
      <w:ind w:leftChars="600" w:left="1260"/>
    </w:pPr>
  </w:style>
  <w:style w:type="paragraph" w:styleId="Verzeichnis2">
    <w:name w:val="toc 2"/>
    <w:basedOn w:val="Standard"/>
    <w:next w:val="Standard"/>
    <w:pPr>
      <w:widowControl/>
      <w:ind w:left="420"/>
      <w:jc w:val="left"/>
    </w:pPr>
    <w:rPr>
      <w:rFonts w:ascii="Times New Roman" w:hAnsi="Times New Roman"/>
      <w:kern w:val="0"/>
      <w:sz w:val="20"/>
      <w:szCs w:val="20"/>
    </w:rPr>
  </w:style>
  <w:style w:type="paragraph" w:styleId="StandardWeb">
    <w:name w:val="Normal (Web)"/>
    <w:basedOn w:val="Standard"/>
    <w:pPr>
      <w:widowControl/>
      <w:spacing w:before="100" w:beforeAutospacing="1" w:after="100" w:afterAutospacing="1"/>
      <w:jc w:val="left"/>
    </w:pPr>
    <w:rPr>
      <w:rFonts w:ascii="Times New Roman" w:hAnsi="Times New Roman"/>
      <w:kern w:val="0"/>
      <w:sz w:val="24"/>
    </w:rPr>
  </w:style>
  <w:style w:type="table" w:styleId="Tabellenraster">
    <w:name w:val="Table Grid"/>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BesuchterLink">
    <w:name w:val="FollowedHyperlink"/>
    <w:basedOn w:val="Absatz-Standardschriftart"/>
    <w:rPr>
      <w:color w:val="954F72"/>
      <w:u w:val="single"/>
    </w:rPr>
  </w:style>
  <w:style w:type="character" w:styleId="Hyperlink">
    <w:name w:val="Hyperlink"/>
    <w:basedOn w:val="Absatz-Standardschriftart"/>
    <w:rPr>
      <w:color w:val="0000FF"/>
      <w:u w:val="single"/>
    </w:rPr>
  </w:style>
  <w:style w:type="paragraph" w:customStyle="1" w:styleId="4">
    <w:name w:val="样式4"/>
    <w:basedOn w:val="Standard"/>
    <w:next w:val="Standard"/>
    <w:pPr>
      <w:keepNext/>
      <w:keepLines/>
      <w:widowControl/>
      <w:suppressLineNumbers/>
      <w:spacing w:before="50" w:after="50"/>
      <w:jc w:val="center"/>
      <w:textAlignment w:val="baseline"/>
      <w:outlineLvl w:val="0"/>
    </w:pPr>
    <w:rPr>
      <w:rFonts w:ascii="Times New Roman" w:eastAsia="SimHei" w:hAnsi="Times New Roman"/>
      <w:bCs/>
      <w:color w:val="000000"/>
      <w:kern w:val="0"/>
      <w:position w:val="-6"/>
      <w:sz w:val="32"/>
      <w:szCs w:val="18"/>
    </w:rPr>
  </w:style>
  <w:style w:type="paragraph" w:customStyle="1" w:styleId="5">
    <w:name w:val="样式5"/>
    <w:basedOn w:val="Standard"/>
    <w:next w:val="Standard"/>
    <w:qFormat/>
    <w:pPr>
      <w:keepNext/>
      <w:keepLines/>
      <w:spacing w:before="50" w:after="50"/>
      <w:outlineLvl w:val="1"/>
    </w:pPr>
    <w:rPr>
      <w:rFonts w:ascii="Times New Roman" w:eastAsia="SimHei" w:hAnsi="Times New Roman"/>
      <w:bCs/>
      <w:color w:val="000000"/>
      <w:kern w:val="0"/>
      <w:sz w:val="24"/>
      <w:szCs w:val="18"/>
    </w:rPr>
  </w:style>
  <w:style w:type="paragraph" w:customStyle="1" w:styleId="6">
    <w:name w:val="样式6"/>
    <w:basedOn w:val="Standard"/>
    <w:qFormat/>
    <w:pPr>
      <w:spacing w:before="50" w:after="50"/>
    </w:pPr>
    <w:rPr>
      <w:rFonts w:ascii="Times New Roman" w:hAnsi="Times New Roman"/>
      <w:bCs/>
      <w:color w:val="000000"/>
      <w:kern w:val="0"/>
      <w:sz w:val="24"/>
      <w:szCs w:val="18"/>
    </w:rPr>
  </w:style>
  <w:style w:type="character" w:customStyle="1" w:styleId="berschrift1Zchn">
    <w:name w:val="Überschrift 1 Zchn"/>
    <w:basedOn w:val="Absatz-Standardschriftart"/>
    <w:link w:val="berschrift1"/>
    <w:uiPriority w:val="1"/>
    <w:rPr>
      <w:b/>
      <w:bCs/>
      <w:sz w:val="44"/>
      <w:szCs w:val="44"/>
    </w:rPr>
  </w:style>
  <w:style w:type="character" w:customStyle="1" w:styleId="berschrift2Zchn">
    <w:name w:val="Überschrift 2 Zchn"/>
    <w:basedOn w:val="Absatz-Standardschriftart"/>
    <w:link w:val="berschrift2"/>
    <w:uiPriority w:val="1"/>
    <w:rPr>
      <w:rFonts w:ascii="Arial" w:eastAsia="SimHei" w:hAnsi="Arial" w:cs="Arial" w:hint="default"/>
      <w:b/>
      <w:bCs/>
      <w:sz w:val="32"/>
      <w:szCs w:val="32"/>
    </w:rPr>
  </w:style>
  <w:style w:type="character" w:customStyle="1" w:styleId="berschrift3Zchn">
    <w:name w:val="Überschrift 3 Zchn"/>
    <w:basedOn w:val="Absatz-Standardschriftart"/>
    <w:link w:val="berschrift3"/>
    <w:uiPriority w:val="1"/>
    <w:rPr>
      <w:b/>
      <w:bCs/>
      <w:sz w:val="32"/>
      <w:szCs w:val="32"/>
    </w:rPr>
  </w:style>
  <w:style w:type="character" w:customStyle="1" w:styleId="berschrift4Zchn">
    <w:name w:val="Überschrift 4 Zchn"/>
    <w:basedOn w:val="Absatz-Standardschriftart"/>
    <w:link w:val="berschrift4"/>
    <w:uiPriority w:val="1"/>
    <w:rPr>
      <w:rFonts w:ascii="Arial" w:eastAsia="SimHei" w:hAnsi="Arial" w:cs="Arial" w:hint="default"/>
      <w:b/>
      <w:bCs/>
      <w:sz w:val="28"/>
      <w:szCs w:val="28"/>
    </w:rPr>
  </w:style>
  <w:style w:type="character" w:customStyle="1" w:styleId="Heading5Char">
    <w:name w:val="Heading 5 Char"/>
    <w:basedOn w:val="Absatz-Standardschriftart"/>
    <w:rPr>
      <w:rFonts w:ascii="Times New Roman" w:hAnsi="Times New Roman" w:cs="Times New Roman" w:hint="default"/>
      <w:color w:val="2F5496"/>
      <w:sz w:val="24"/>
      <w:szCs w:val="24"/>
    </w:rPr>
  </w:style>
  <w:style w:type="paragraph" w:customStyle="1" w:styleId="msolistparagraph0">
    <w:name w:val="msolistparagraph"/>
    <w:basedOn w:val="Standard"/>
    <w:pPr>
      <w:widowControl/>
      <w:ind w:left="720"/>
      <w:jc w:val="left"/>
    </w:pPr>
    <w:rPr>
      <w:rFonts w:ascii="Times New Roman" w:hAnsi="Times New Roman"/>
      <w:kern w:val="0"/>
      <w:sz w:val="20"/>
      <w:szCs w:val="20"/>
    </w:rPr>
  </w:style>
  <w:style w:type="paragraph" w:customStyle="1" w:styleId="msonospacing0">
    <w:name w:val="msonospacing"/>
    <w:basedOn w:val="Standard"/>
    <w:pPr>
      <w:widowControl/>
      <w:jc w:val="left"/>
    </w:pPr>
    <w:rPr>
      <w:kern w:val="0"/>
      <w:sz w:val="22"/>
      <w:szCs w:val="22"/>
    </w:rPr>
  </w:style>
  <w:style w:type="paragraph" w:styleId="Kopfzeile">
    <w:name w:val="header"/>
    <w:basedOn w:val="Standard"/>
    <w:link w:val="KopfzeileZchn"/>
    <w:rsid w:val="00AC27DB"/>
    <w:pPr>
      <w:tabs>
        <w:tab w:val="center" w:pos="4153"/>
        <w:tab w:val="right" w:pos="8306"/>
      </w:tabs>
      <w:snapToGrid w:val="0"/>
      <w:jc w:val="center"/>
    </w:pPr>
    <w:rPr>
      <w:sz w:val="18"/>
      <w:szCs w:val="18"/>
    </w:rPr>
  </w:style>
  <w:style w:type="character" w:customStyle="1" w:styleId="KopfzeileZchn">
    <w:name w:val="Kopfzeile Zchn"/>
    <w:basedOn w:val="Absatz-Standardschriftart"/>
    <w:link w:val="Kopfzeile"/>
    <w:uiPriority w:val="1"/>
    <w:rsid w:val="00AC27DB"/>
    <w:rPr>
      <w:rFonts w:ascii="Calibri" w:hAnsi="Calibri"/>
      <w:kern w:val="2"/>
      <w:sz w:val="18"/>
      <w:szCs w:val="18"/>
    </w:rPr>
  </w:style>
  <w:style w:type="paragraph" w:styleId="Fuzeile">
    <w:name w:val="footer"/>
    <w:basedOn w:val="Standard"/>
    <w:link w:val="FuzeileZchn"/>
    <w:rsid w:val="00AC27DB"/>
    <w:pPr>
      <w:tabs>
        <w:tab w:val="center" w:pos="4153"/>
        <w:tab w:val="right" w:pos="8306"/>
      </w:tabs>
      <w:snapToGrid w:val="0"/>
      <w:jc w:val="left"/>
    </w:pPr>
    <w:rPr>
      <w:sz w:val="18"/>
      <w:szCs w:val="18"/>
    </w:rPr>
  </w:style>
  <w:style w:type="character" w:customStyle="1" w:styleId="FuzeileZchn">
    <w:name w:val="Fußzeile Zchn"/>
    <w:basedOn w:val="Absatz-Standardschriftart"/>
    <w:link w:val="Fuzeile"/>
    <w:uiPriority w:val="1"/>
    <w:rsid w:val="00AC27DB"/>
    <w:rPr>
      <w:rFonts w:ascii="Calibri" w:hAnsi="Calibri"/>
      <w:kern w:val="2"/>
      <w:sz w:val="18"/>
      <w:szCs w:val="18"/>
    </w:rPr>
  </w:style>
  <w:style w:type="paragraph" w:styleId="Listenabsatz">
    <w:name w:val="List Paragraph"/>
    <w:basedOn w:val="Standard"/>
    <w:uiPriority w:val="34"/>
    <w:qFormat/>
    <w:rsid w:val="002B6D66"/>
    <w:pPr>
      <w:ind w:left="720"/>
    </w:pPr>
    <w:rPr>
      <w:noProof w:val="0"/>
    </w:rPr>
  </w:style>
  <w:style w:type="character" w:styleId="NichtaufgelsteErwhnung">
    <w:name w:val="Unresolved Mention"/>
    <w:basedOn w:val="Absatz-Standardschriftart"/>
    <w:uiPriority w:val="99"/>
    <w:semiHidden/>
    <w:unhideWhenUsed/>
    <w:rsid w:val="004F76EC"/>
    <w:rPr>
      <w:color w:val="605E5C"/>
      <w:shd w:val="clear" w:color="auto" w:fill="E1DFDD"/>
    </w:rPr>
  </w:style>
  <w:style w:type="character" w:customStyle="1" w:styleId="11">
    <w:name w:val="标题 1 字符1"/>
    <w:basedOn w:val="Absatz-Standardschriftart"/>
    <w:rsid w:val="00A03A95"/>
    <w:rPr>
      <w:b/>
      <w:bCs/>
      <w:sz w:val="44"/>
      <w:szCs w:val="44"/>
    </w:rPr>
  </w:style>
  <w:style w:type="character" w:customStyle="1" w:styleId="21">
    <w:name w:val="标题 2 字符1"/>
    <w:basedOn w:val="Absatz-Standardschriftart"/>
    <w:rsid w:val="00A03A95"/>
    <w:rPr>
      <w:rFonts w:ascii="Arial" w:eastAsia="SimHei" w:hAnsi="Arial" w:cs="Arial" w:hint="default"/>
      <w:b/>
      <w:bCs/>
      <w:sz w:val="32"/>
      <w:szCs w:val="32"/>
    </w:rPr>
  </w:style>
  <w:style w:type="character" w:customStyle="1" w:styleId="31">
    <w:name w:val="标题 3 字符1"/>
    <w:basedOn w:val="Absatz-Standardschriftart"/>
    <w:rsid w:val="00A03A95"/>
    <w:rPr>
      <w:b/>
      <w:bCs/>
      <w:sz w:val="32"/>
      <w:szCs w:val="32"/>
    </w:rPr>
  </w:style>
  <w:style w:type="character" w:customStyle="1" w:styleId="41">
    <w:name w:val="标题 4 字符1"/>
    <w:basedOn w:val="Absatz-Standardschriftart"/>
    <w:rsid w:val="00A03A95"/>
    <w:rPr>
      <w:rFonts w:ascii="Arial" w:eastAsia="SimHei" w:hAnsi="Arial" w:cs="Arial" w:hint="default"/>
      <w:b/>
      <w:bCs/>
      <w:sz w:val="28"/>
      <w:szCs w:val="28"/>
    </w:rPr>
  </w:style>
  <w:style w:type="character" w:customStyle="1" w:styleId="1">
    <w:name w:val="页眉 字符1"/>
    <w:basedOn w:val="Absatz-Standardschriftart"/>
    <w:rsid w:val="00A03A95"/>
    <w:rPr>
      <w:rFonts w:ascii="Calibri" w:hAnsi="Calibri"/>
      <w:kern w:val="2"/>
      <w:sz w:val="18"/>
      <w:szCs w:val="18"/>
    </w:rPr>
  </w:style>
  <w:style w:type="character" w:customStyle="1" w:styleId="10">
    <w:name w:val="页脚 字符1"/>
    <w:basedOn w:val="Absatz-Standardschriftart"/>
    <w:rsid w:val="00A03A95"/>
    <w:rPr>
      <w:rFonts w:ascii="Calibri" w:hAnsi="Calibri"/>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doi.org/10.1016/j.tranpol.2022.10.010" TargetMode="External"/><Relationship Id="rId63" Type="http://schemas.openxmlformats.org/officeDocument/2006/relationships/image" Target="media/image40.pn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yperlink" Target="https://developers.google.com/earth-engine/datasets/catalog/ECMWF_ERA5_LAND_HOURLY?hl=de" TargetMode="External"/><Relationship Id="rId24" Type="http://schemas.openxmlformats.org/officeDocument/2006/relationships/hyperlink" Target="https://www.londonair.org.uk/LondonAir/Data-Visualisations/meanVSpeak.aspx"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doi.org/10.1016/j.apr.2022.101514" TargetMode="External"/><Relationship Id="rId58" Type="http://schemas.openxmlformats.org/officeDocument/2006/relationships/hyperlink" Target="https://doi.org/10.1016/j.apgeog.2022.102642" TargetMode="External"/><Relationship Id="rId66" Type="http://schemas.openxmlformats.org/officeDocument/2006/relationships/image" Target="media/image43.png"/><Relationship Id="rId5" Type="http://schemas.openxmlformats.org/officeDocument/2006/relationships/styles" Target="styles.xml"/><Relationship Id="rId61" Type="http://schemas.openxmlformats.org/officeDocument/2006/relationships/image" Target="media/image38.png"/><Relationship Id="rId19" Type="http://schemas.openxmlformats.org/officeDocument/2006/relationships/image" Target="media/image5.png"/><Relationship Id="rId14" Type="http://schemas.openxmlformats.org/officeDocument/2006/relationships/hyperlink" Target="https://github.com/qianyeshi0506/Group_6"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www.london.gov.uk/press-releases/mayoral/ulez-launches-in-central-london" TargetMode="External"/><Relationship Id="rId64" Type="http://schemas.openxmlformats.org/officeDocument/2006/relationships/image" Target="media/image41.png"/><Relationship Id="rId8" Type="http://schemas.openxmlformats.org/officeDocument/2006/relationships/footnotes" Target="footnotes.xml"/><Relationship Id="rId51" Type="http://schemas.openxmlformats.org/officeDocument/2006/relationships/hyperlink" Target="https://doi.org/10.1016/j.envint.2022.107262" TargetMode="External"/><Relationship Id="rId3" Type="http://schemas.openxmlformats.org/officeDocument/2006/relationships/customXml" Target="../customXml/item3.xml"/><Relationship Id="rId12" Type="http://schemas.openxmlformats.org/officeDocument/2006/relationships/hyperlink" Target="https://api.erg.ic.ac.uk/AirQuality/help" TargetMode="Externa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6.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hyperlink" Target="https://doi.org/10.1016/j.atmosenv.2025.121668" TargetMode="External"/><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doi.org/10.1038/s44407-025-00030-9" TargetMode="External"/><Relationship Id="rId10" Type="http://schemas.openxmlformats.org/officeDocument/2006/relationships/hyperlink" Target="https://developers.google.com/earth-engine/datasets/catalog/COPERNICUS_S5P_OFFL_L3_NO2?hl=de"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doi.org/10.1016/j.atmosenv.2025.121668" TargetMode="External"/><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api.erg.ic.ac.uk/AirQuality/Information/MonitoringSites/GroupName=London/Json" TargetMode="External"/><Relationship Id="rId18" Type="http://schemas.openxmlformats.org/officeDocument/2006/relationships/image" Target="media/image4.png"/><Relationship Id="rId39" Type="http://schemas.openxmlformats.org/officeDocument/2006/relationships/image" Target="media/image2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F1BE58D97B19243B423A4F522DE84E6" ma:contentTypeVersion="5" ma:contentTypeDescription="Create a new document." ma:contentTypeScope="" ma:versionID="73abc8c48d3c0dfdacad0f8eccdfb54f">
  <xsd:schema xmlns:xsd="http://www.w3.org/2001/XMLSchema" xmlns:xs="http://www.w3.org/2001/XMLSchema" xmlns:p="http://schemas.microsoft.com/office/2006/metadata/properties" xmlns:ns3="9c809bfb-b053-4963-8fd5-065923d9cdd3" targetNamespace="http://schemas.microsoft.com/office/2006/metadata/properties" ma:root="true" ma:fieldsID="39ae4bda4fb145c64731b91cd38de75b" ns3:_="">
    <xsd:import namespace="9c809bfb-b053-4963-8fd5-065923d9cdd3"/>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809bfb-b053-4963-8fd5-065923d9cdd3"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9c809bfb-b053-4963-8fd5-065923d9cdd3" xsi:nil="true"/>
  </documentManagement>
</p:properties>
</file>

<file path=customXml/itemProps1.xml><?xml version="1.0" encoding="utf-8"?>
<ds:datastoreItem xmlns:ds="http://schemas.openxmlformats.org/officeDocument/2006/customXml" ds:itemID="{49465D40-62CA-4937-8211-6C55C9664A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809bfb-b053-4963-8fd5-065923d9cd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2BC1FC1-5C3E-46F4-8207-EDBBE9C4CA24}">
  <ds:schemaRefs>
    <ds:schemaRef ds:uri="http://schemas.microsoft.com/sharepoint/v3/contenttype/forms"/>
  </ds:schemaRefs>
</ds:datastoreItem>
</file>

<file path=customXml/itemProps3.xml><?xml version="1.0" encoding="utf-8"?>
<ds:datastoreItem xmlns:ds="http://schemas.openxmlformats.org/officeDocument/2006/customXml" ds:itemID="{23225677-C363-4DEC-9D24-562A6922CD78}">
  <ds:schemaRefs>
    <ds:schemaRef ds:uri="http://schemas.microsoft.com/office/2006/metadata/properties"/>
    <ds:schemaRef ds:uri="http://schemas.microsoft.com/office/infopath/2007/PartnerControls"/>
    <ds:schemaRef ds:uri="9c809bfb-b053-4963-8fd5-065923d9cdd3"/>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3130</Words>
  <Characters>19726</Characters>
  <Application>Microsoft Office Word</Application>
  <DocSecurity>0</DocSecurity>
  <Lines>164</Lines>
  <Paragraphs>45</Paragraphs>
  <ScaleCrop>false</ScaleCrop>
  <Company/>
  <LinksUpToDate>false</LinksUpToDate>
  <CharactersWithSpaces>22811</CharactersWithSpaces>
  <SharedDoc>false</SharedDoc>
  <HLinks>
    <vt:vector size="294" baseType="variant">
      <vt:variant>
        <vt:i4>3604550</vt:i4>
      </vt:variant>
      <vt:variant>
        <vt:i4>213</vt:i4>
      </vt:variant>
      <vt:variant>
        <vt:i4>0</vt:i4>
      </vt:variant>
      <vt:variant>
        <vt:i4>5</vt:i4>
      </vt:variant>
      <vt:variant>
        <vt:lpwstr/>
      </vt:variant>
      <vt:variant>
        <vt:lpwstr>Figure9_text</vt:lpwstr>
      </vt:variant>
      <vt:variant>
        <vt:i4>4718658</vt:i4>
      </vt:variant>
      <vt:variant>
        <vt:i4>210</vt:i4>
      </vt:variant>
      <vt:variant>
        <vt:i4>0</vt:i4>
      </vt:variant>
      <vt:variant>
        <vt:i4>5</vt:i4>
      </vt:variant>
      <vt:variant>
        <vt:lpwstr/>
      </vt:variant>
      <vt:variant>
        <vt:lpwstr>Figure11</vt:lpwstr>
      </vt:variant>
      <vt:variant>
        <vt:i4>5439584</vt:i4>
      </vt:variant>
      <vt:variant>
        <vt:i4>207</vt:i4>
      </vt:variant>
      <vt:variant>
        <vt:i4>0</vt:i4>
      </vt:variant>
      <vt:variant>
        <vt:i4>5</vt:i4>
      </vt:variant>
      <vt:variant>
        <vt:lpwstr/>
      </vt:variant>
      <vt:variant>
        <vt:lpwstr>Apply_appropriate_transformations_Text</vt:lpwstr>
      </vt:variant>
      <vt:variant>
        <vt:i4>8192097</vt:i4>
      </vt:variant>
      <vt:variant>
        <vt:i4>204</vt:i4>
      </vt:variant>
      <vt:variant>
        <vt:i4>0</vt:i4>
      </vt:variant>
      <vt:variant>
        <vt:i4>5</vt:i4>
      </vt:variant>
      <vt:variant>
        <vt:lpwstr/>
      </vt:variant>
      <vt:variant>
        <vt:lpwstr>Merging_sitetype_in_Stata_17</vt:lpwstr>
      </vt:variant>
      <vt:variant>
        <vt:i4>589831</vt:i4>
      </vt:variant>
      <vt:variant>
        <vt:i4>201</vt:i4>
      </vt:variant>
      <vt:variant>
        <vt:i4>0</vt:i4>
      </vt:variant>
      <vt:variant>
        <vt:i4>5</vt:i4>
      </vt:variant>
      <vt:variant>
        <vt:lpwstr/>
      </vt:variant>
      <vt:variant>
        <vt:lpwstr>Merging_Bands_in_GEE_Text</vt:lpwstr>
      </vt:variant>
      <vt:variant>
        <vt:i4>4259957</vt:i4>
      </vt:variant>
      <vt:variant>
        <vt:i4>198</vt:i4>
      </vt:variant>
      <vt:variant>
        <vt:i4>0</vt:i4>
      </vt:variant>
      <vt:variant>
        <vt:i4>5</vt:i4>
      </vt:variant>
      <vt:variant>
        <vt:lpwstr/>
      </vt:variant>
      <vt:variant>
        <vt:lpwstr>Handle_missing_values_Text</vt:lpwstr>
      </vt:variant>
      <vt:variant>
        <vt:i4>5505092</vt:i4>
      </vt:variant>
      <vt:variant>
        <vt:i4>195</vt:i4>
      </vt:variant>
      <vt:variant>
        <vt:i4>0</vt:i4>
      </vt:variant>
      <vt:variant>
        <vt:i4>5</vt:i4>
      </vt:variant>
      <vt:variant>
        <vt:lpwstr>https://doi.org/10.1016/j.apgeog.2022.102642</vt:lpwstr>
      </vt:variant>
      <vt:variant>
        <vt:lpwstr/>
      </vt:variant>
      <vt:variant>
        <vt:i4>2818105</vt:i4>
      </vt:variant>
      <vt:variant>
        <vt:i4>192</vt:i4>
      </vt:variant>
      <vt:variant>
        <vt:i4>0</vt:i4>
      </vt:variant>
      <vt:variant>
        <vt:i4>5</vt:i4>
      </vt:variant>
      <vt:variant>
        <vt:lpwstr>https://doi.org/10.1038/s44407-025-00030-9</vt:lpwstr>
      </vt:variant>
      <vt:variant>
        <vt:lpwstr/>
      </vt:variant>
      <vt:variant>
        <vt:i4>1376270</vt:i4>
      </vt:variant>
      <vt:variant>
        <vt:i4>189</vt:i4>
      </vt:variant>
      <vt:variant>
        <vt:i4>0</vt:i4>
      </vt:variant>
      <vt:variant>
        <vt:i4>5</vt:i4>
      </vt:variant>
      <vt:variant>
        <vt:lpwstr>https://www.london.gov.uk/press-releases/mayoral/ulez-launches-in-central-london</vt:lpwstr>
      </vt:variant>
      <vt:variant>
        <vt:lpwstr/>
      </vt:variant>
      <vt:variant>
        <vt:i4>5046289</vt:i4>
      </vt:variant>
      <vt:variant>
        <vt:i4>186</vt:i4>
      </vt:variant>
      <vt:variant>
        <vt:i4>0</vt:i4>
      </vt:variant>
      <vt:variant>
        <vt:i4>5</vt:i4>
      </vt:variant>
      <vt:variant>
        <vt:lpwstr>https://doi.org/10.1016/j.tranpol.2022.10.010</vt:lpwstr>
      </vt:variant>
      <vt:variant>
        <vt:lpwstr/>
      </vt:variant>
      <vt:variant>
        <vt:i4>2490426</vt:i4>
      </vt:variant>
      <vt:variant>
        <vt:i4>183</vt:i4>
      </vt:variant>
      <vt:variant>
        <vt:i4>0</vt:i4>
      </vt:variant>
      <vt:variant>
        <vt:i4>5</vt:i4>
      </vt:variant>
      <vt:variant>
        <vt:lpwstr>https://doi.org/10.1016/j.atmosenv.2025.121668</vt:lpwstr>
      </vt:variant>
      <vt:variant>
        <vt:lpwstr/>
      </vt:variant>
      <vt:variant>
        <vt:i4>5308430</vt:i4>
      </vt:variant>
      <vt:variant>
        <vt:i4>180</vt:i4>
      </vt:variant>
      <vt:variant>
        <vt:i4>0</vt:i4>
      </vt:variant>
      <vt:variant>
        <vt:i4>5</vt:i4>
      </vt:variant>
      <vt:variant>
        <vt:lpwstr>https://doi.org/10.1016/j.apr.2022.101514</vt:lpwstr>
      </vt:variant>
      <vt:variant>
        <vt:lpwstr/>
      </vt:variant>
      <vt:variant>
        <vt:i4>2490426</vt:i4>
      </vt:variant>
      <vt:variant>
        <vt:i4>177</vt:i4>
      </vt:variant>
      <vt:variant>
        <vt:i4>0</vt:i4>
      </vt:variant>
      <vt:variant>
        <vt:i4>5</vt:i4>
      </vt:variant>
      <vt:variant>
        <vt:lpwstr>https://doi.org/10.1016/j.atmosenv.2025.121668</vt:lpwstr>
      </vt:variant>
      <vt:variant>
        <vt:lpwstr/>
      </vt:variant>
      <vt:variant>
        <vt:i4>5308503</vt:i4>
      </vt:variant>
      <vt:variant>
        <vt:i4>174</vt:i4>
      </vt:variant>
      <vt:variant>
        <vt:i4>0</vt:i4>
      </vt:variant>
      <vt:variant>
        <vt:i4>5</vt:i4>
      </vt:variant>
      <vt:variant>
        <vt:lpwstr>https://doi.org/10.1016/j.envint.2022.107262</vt:lpwstr>
      </vt:variant>
      <vt:variant>
        <vt:lpwstr/>
      </vt:variant>
      <vt:variant>
        <vt:i4>7929971</vt:i4>
      </vt:variant>
      <vt:variant>
        <vt:i4>171</vt:i4>
      </vt:variant>
      <vt:variant>
        <vt:i4>0</vt:i4>
      </vt:variant>
      <vt:variant>
        <vt:i4>5</vt:i4>
      </vt:variant>
      <vt:variant>
        <vt:lpwstr/>
      </vt:variant>
      <vt:variant>
        <vt:lpwstr>Figure9</vt:lpwstr>
      </vt:variant>
      <vt:variant>
        <vt:i4>5177458</vt:i4>
      </vt:variant>
      <vt:variant>
        <vt:i4>168</vt:i4>
      </vt:variant>
      <vt:variant>
        <vt:i4>0</vt:i4>
      </vt:variant>
      <vt:variant>
        <vt:i4>5</vt:i4>
      </vt:variant>
      <vt:variant>
        <vt:lpwstr/>
      </vt:variant>
      <vt:variant>
        <vt:lpwstr>Figure11_code</vt:lpwstr>
      </vt:variant>
      <vt:variant>
        <vt:i4>3866732</vt:i4>
      </vt:variant>
      <vt:variant>
        <vt:i4>165</vt:i4>
      </vt:variant>
      <vt:variant>
        <vt:i4>0</vt:i4>
      </vt:variant>
      <vt:variant>
        <vt:i4>5</vt:i4>
      </vt:variant>
      <vt:variant>
        <vt:lpwstr>https://www.londonair.org.uk/LondonAir/Data-Visualisations/meanVSpeak.aspx</vt:lpwstr>
      </vt:variant>
      <vt:variant>
        <vt:lpwstr/>
      </vt:variant>
      <vt:variant>
        <vt:i4>1835120</vt:i4>
      </vt:variant>
      <vt:variant>
        <vt:i4>162</vt:i4>
      </vt:variant>
      <vt:variant>
        <vt:i4>0</vt:i4>
      </vt:variant>
      <vt:variant>
        <vt:i4>5</vt:i4>
      </vt:variant>
      <vt:variant>
        <vt:lpwstr/>
      </vt:variant>
      <vt:variant>
        <vt:lpwstr>Table1_descriptive_statistics_code</vt:lpwstr>
      </vt:variant>
      <vt:variant>
        <vt:i4>4718699</vt:i4>
      </vt:variant>
      <vt:variant>
        <vt:i4>159</vt:i4>
      </vt:variant>
      <vt:variant>
        <vt:i4>0</vt:i4>
      </vt:variant>
      <vt:variant>
        <vt:i4>5</vt:i4>
      </vt:variant>
      <vt:variant>
        <vt:lpwstr/>
      </vt:variant>
      <vt:variant>
        <vt:lpwstr>Apply_appropriate_transformations_Code</vt:lpwstr>
      </vt:variant>
      <vt:variant>
        <vt:i4>7995473</vt:i4>
      </vt:variant>
      <vt:variant>
        <vt:i4>156</vt:i4>
      </vt:variant>
      <vt:variant>
        <vt:i4>0</vt:i4>
      </vt:variant>
      <vt:variant>
        <vt:i4>5</vt:i4>
      </vt:variant>
      <vt:variant>
        <vt:lpwstr/>
      </vt:variant>
      <vt:variant>
        <vt:lpwstr>Merging_sitetype_in_Stata_17_code</vt:lpwstr>
      </vt:variant>
      <vt:variant>
        <vt:i4>327741</vt:i4>
      </vt:variant>
      <vt:variant>
        <vt:i4>153</vt:i4>
      </vt:variant>
      <vt:variant>
        <vt:i4>0</vt:i4>
      </vt:variant>
      <vt:variant>
        <vt:i4>5</vt:i4>
      </vt:variant>
      <vt:variant>
        <vt:lpwstr/>
      </vt:variant>
      <vt:variant>
        <vt:lpwstr>Merging_Bands_in_GEE</vt:lpwstr>
      </vt:variant>
      <vt:variant>
        <vt:i4>983050</vt:i4>
      </vt:variant>
      <vt:variant>
        <vt:i4>150</vt:i4>
      </vt:variant>
      <vt:variant>
        <vt:i4>0</vt:i4>
      </vt:variant>
      <vt:variant>
        <vt:i4>5</vt:i4>
      </vt:variant>
      <vt:variant>
        <vt:lpwstr/>
      </vt:variant>
      <vt:variant>
        <vt:lpwstr>Handle_missing_values</vt:lpwstr>
      </vt:variant>
      <vt:variant>
        <vt:i4>4325429</vt:i4>
      </vt:variant>
      <vt:variant>
        <vt:i4>147</vt:i4>
      </vt:variant>
      <vt:variant>
        <vt:i4>0</vt:i4>
      </vt:variant>
      <vt:variant>
        <vt:i4>5</vt:i4>
      </vt:variant>
      <vt:variant>
        <vt:lpwstr>https://github.com/qianyeshi0506/Group_6</vt:lpwstr>
      </vt:variant>
      <vt:variant>
        <vt:lpwstr/>
      </vt:variant>
      <vt:variant>
        <vt:i4>4194324</vt:i4>
      </vt:variant>
      <vt:variant>
        <vt:i4>144</vt:i4>
      </vt:variant>
      <vt:variant>
        <vt:i4>0</vt:i4>
      </vt:variant>
      <vt:variant>
        <vt:i4>5</vt:i4>
      </vt:variant>
      <vt:variant>
        <vt:lpwstr>https://api.erg.ic.ac.uk/AirQuality/Information/MonitoringSites/GroupName=London/Json</vt:lpwstr>
      </vt:variant>
      <vt:variant>
        <vt:lpwstr/>
      </vt:variant>
      <vt:variant>
        <vt:i4>1048665</vt:i4>
      </vt:variant>
      <vt:variant>
        <vt:i4>141</vt:i4>
      </vt:variant>
      <vt:variant>
        <vt:i4>0</vt:i4>
      </vt:variant>
      <vt:variant>
        <vt:i4>5</vt:i4>
      </vt:variant>
      <vt:variant>
        <vt:lpwstr>https://api.erg.ic.ac.uk/AirQuality/help</vt:lpwstr>
      </vt:variant>
      <vt:variant>
        <vt:lpwstr/>
      </vt:variant>
      <vt:variant>
        <vt:i4>4522033</vt:i4>
      </vt:variant>
      <vt:variant>
        <vt:i4>138</vt:i4>
      </vt:variant>
      <vt:variant>
        <vt:i4>0</vt:i4>
      </vt:variant>
      <vt:variant>
        <vt:i4>5</vt:i4>
      </vt:variant>
      <vt:variant>
        <vt:lpwstr>https://developers.google.com/earth-engine/datasets/catalog/ECMWF_ERA5_LAND_HOURLY?hl=de</vt:lpwstr>
      </vt:variant>
      <vt:variant>
        <vt:lpwstr/>
      </vt:variant>
      <vt:variant>
        <vt:i4>4063342</vt:i4>
      </vt:variant>
      <vt:variant>
        <vt:i4>135</vt:i4>
      </vt:variant>
      <vt:variant>
        <vt:i4>0</vt:i4>
      </vt:variant>
      <vt:variant>
        <vt:i4>5</vt:i4>
      </vt:variant>
      <vt:variant>
        <vt:lpwstr>https://developers.google.com/earth-engine/datasets/catalog/COPERNICUS_S5P_OFFL_L3_NO2?hl=de</vt:lpwstr>
      </vt:variant>
      <vt:variant>
        <vt:lpwstr/>
      </vt:variant>
      <vt:variant>
        <vt:i4>1048632</vt:i4>
      </vt:variant>
      <vt:variant>
        <vt:i4>128</vt:i4>
      </vt:variant>
      <vt:variant>
        <vt:i4>0</vt:i4>
      </vt:variant>
      <vt:variant>
        <vt:i4>5</vt:i4>
      </vt:variant>
      <vt:variant>
        <vt:lpwstr/>
      </vt:variant>
      <vt:variant>
        <vt:lpwstr>_Toc9611</vt:lpwstr>
      </vt:variant>
      <vt:variant>
        <vt:i4>1441844</vt:i4>
      </vt:variant>
      <vt:variant>
        <vt:i4>122</vt:i4>
      </vt:variant>
      <vt:variant>
        <vt:i4>0</vt:i4>
      </vt:variant>
      <vt:variant>
        <vt:i4>5</vt:i4>
      </vt:variant>
      <vt:variant>
        <vt:lpwstr/>
      </vt:variant>
      <vt:variant>
        <vt:lpwstr>_Toc25649</vt:lpwstr>
      </vt:variant>
      <vt:variant>
        <vt:i4>1376310</vt:i4>
      </vt:variant>
      <vt:variant>
        <vt:i4>116</vt:i4>
      </vt:variant>
      <vt:variant>
        <vt:i4>0</vt:i4>
      </vt:variant>
      <vt:variant>
        <vt:i4>5</vt:i4>
      </vt:variant>
      <vt:variant>
        <vt:lpwstr/>
      </vt:variant>
      <vt:variant>
        <vt:lpwstr>_Toc14762</vt:lpwstr>
      </vt:variant>
      <vt:variant>
        <vt:i4>2031673</vt:i4>
      </vt:variant>
      <vt:variant>
        <vt:i4>110</vt:i4>
      </vt:variant>
      <vt:variant>
        <vt:i4>0</vt:i4>
      </vt:variant>
      <vt:variant>
        <vt:i4>5</vt:i4>
      </vt:variant>
      <vt:variant>
        <vt:lpwstr/>
      </vt:variant>
      <vt:variant>
        <vt:lpwstr>_Toc11891</vt:lpwstr>
      </vt:variant>
      <vt:variant>
        <vt:i4>1114160</vt:i4>
      </vt:variant>
      <vt:variant>
        <vt:i4>104</vt:i4>
      </vt:variant>
      <vt:variant>
        <vt:i4>0</vt:i4>
      </vt:variant>
      <vt:variant>
        <vt:i4>5</vt:i4>
      </vt:variant>
      <vt:variant>
        <vt:lpwstr/>
      </vt:variant>
      <vt:variant>
        <vt:lpwstr>_Toc23258</vt:lpwstr>
      </vt:variant>
      <vt:variant>
        <vt:i4>1245241</vt:i4>
      </vt:variant>
      <vt:variant>
        <vt:i4>98</vt:i4>
      </vt:variant>
      <vt:variant>
        <vt:i4>0</vt:i4>
      </vt:variant>
      <vt:variant>
        <vt:i4>5</vt:i4>
      </vt:variant>
      <vt:variant>
        <vt:lpwstr/>
      </vt:variant>
      <vt:variant>
        <vt:lpwstr>_Toc9004</vt:lpwstr>
      </vt:variant>
      <vt:variant>
        <vt:i4>1441842</vt:i4>
      </vt:variant>
      <vt:variant>
        <vt:i4>92</vt:i4>
      </vt:variant>
      <vt:variant>
        <vt:i4>0</vt:i4>
      </vt:variant>
      <vt:variant>
        <vt:i4>5</vt:i4>
      </vt:variant>
      <vt:variant>
        <vt:lpwstr/>
      </vt:variant>
      <vt:variant>
        <vt:lpwstr>_Toc31105</vt:lpwstr>
      </vt:variant>
      <vt:variant>
        <vt:i4>1507383</vt:i4>
      </vt:variant>
      <vt:variant>
        <vt:i4>86</vt:i4>
      </vt:variant>
      <vt:variant>
        <vt:i4>0</vt:i4>
      </vt:variant>
      <vt:variant>
        <vt:i4>5</vt:i4>
      </vt:variant>
      <vt:variant>
        <vt:lpwstr/>
      </vt:variant>
      <vt:variant>
        <vt:lpwstr>_Toc4232</vt:lpwstr>
      </vt:variant>
      <vt:variant>
        <vt:i4>1638450</vt:i4>
      </vt:variant>
      <vt:variant>
        <vt:i4>80</vt:i4>
      </vt:variant>
      <vt:variant>
        <vt:i4>0</vt:i4>
      </vt:variant>
      <vt:variant>
        <vt:i4>5</vt:i4>
      </vt:variant>
      <vt:variant>
        <vt:lpwstr/>
      </vt:variant>
      <vt:variant>
        <vt:lpwstr>_Toc26086</vt:lpwstr>
      </vt:variant>
      <vt:variant>
        <vt:i4>1835061</vt:i4>
      </vt:variant>
      <vt:variant>
        <vt:i4>74</vt:i4>
      </vt:variant>
      <vt:variant>
        <vt:i4>0</vt:i4>
      </vt:variant>
      <vt:variant>
        <vt:i4>5</vt:i4>
      </vt:variant>
      <vt:variant>
        <vt:lpwstr/>
      </vt:variant>
      <vt:variant>
        <vt:lpwstr>_Toc3269</vt:lpwstr>
      </vt:variant>
      <vt:variant>
        <vt:i4>1441844</vt:i4>
      </vt:variant>
      <vt:variant>
        <vt:i4>68</vt:i4>
      </vt:variant>
      <vt:variant>
        <vt:i4>0</vt:i4>
      </vt:variant>
      <vt:variant>
        <vt:i4>5</vt:i4>
      </vt:variant>
      <vt:variant>
        <vt:lpwstr/>
      </vt:variant>
      <vt:variant>
        <vt:lpwstr>_Toc15549</vt:lpwstr>
      </vt:variant>
      <vt:variant>
        <vt:i4>1114165</vt:i4>
      </vt:variant>
      <vt:variant>
        <vt:i4>62</vt:i4>
      </vt:variant>
      <vt:variant>
        <vt:i4>0</vt:i4>
      </vt:variant>
      <vt:variant>
        <vt:i4>5</vt:i4>
      </vt:variant>
      <vt:variant>
        <vt:lpwstr/>
      </vt:variant>
      <vt:variant>
        <vt:lpwstr>_Toc2177</vt:lpwstr>
      </vt:variant>
      <vt:variant>
        <vt:i4>1507378</vt:i4>
      </vt:variant>
      <vt:variant>
        <vt:i4>56</vt:i4>
      </vt:variant>
      <vt:variant>
        <vt:i4>0</vt:i4>
      </vt:variant>
      <vt:variant>
        <vt:i4>5</vt:i4>
      </vt:variant>
      <vt:variant>
        <vt:lpwstr/>
      </vt:variant>
      <vt:variant>
        <vt:lpwstr>_Toc31112</vt:lpwstr>
      </vt:variant>
      <vt:variant>
        <vt:i4>1572917</vt:i4>
      </vt:variant>
      <vt:variant>
        <vt:i4>50</vt:i4>
      </vt:variant>
      <vt:variant>
        <vt:i4>0</vt:i4>
      </vt:variant>
      <vt:variant>
        <vt:i4>5</vt:i4>
      </vt:variant>
      <vt:variant>
        <vt:lpwstr/>
      </vt:variant>
      <vt:variant>
        <vt:lpwstr>_Toc16495</vt:lpwstr>
      </vt:variant>
      <vt:variant>
        <vt:i4>1114166</vt:i4>
      </vt:variant>
      <vt:variant>
        <vt:i4>44</vt:i4>
      </vt:variant>
      <vt:variant>
        <vt:i4>0</vt:i4>
      </vt:variant>
      <vt:variant>
        <vt:i4>5</vt:i4>
      </vt:variant>
      <vt:variant>
        <vt:lpwstr/>
      </vt:variant>
      <vt:variant>
        <vt:lpwstr>_Toc17714</vt:lpwstr>
      </vt:variant>
      <vt:variant>
        <vt:i4>1507387</vt:i4>
      </vt:variant>
      <vt:variant>
        <vt:i4>38</vt:i4>
      </vt:variant>
      <vt:variant>
        <vt:i4>0</vt:i4>
      </vt:variant>
      <vt:variant>
        <vt:i4>5</vt:i4>
      </vt:variant>
      <vt:variant>
        <vt:lpwstr/>
      </vt:variant>
      <vt:variant>
        <vt:lpwstr>_Toc20902</vt:lpwstr>
      </vt:variant>
      <vt:variant>
        <vt:i4>1572917</vt:i4>
      </vt:variant>
      <vt:variant>
        <vt:i4>32</vt:i4>
      </vt:variant>
      <vt:variant>
        <vt:i4>0</vt:i4>
      </vt:variant>
      <vt:variant>
        <vt:i4>5</vt:i4>
      </vt:variant>
      <vt:variant>
        <vt:lpwstr/>
      </vt:variant>
      <vt:variant>
        <vt:lpwstr>_Toc2679</vt:lpwstr>
      </vt:variant>
      <vt:variant>
        <vt:i4>1048626</vt:i4>
      </vt:variant>
      <vt:variant>
        <vt:i4>26</vt:i4>
      </vt:variant>
      <vt:variant>
        <vt:i4>0</vt:i4>
      </vt:variant>
      <vt:variant>
        <vt:i4>5</vt:i4>
      </vt:variant>
      <vt:variant>
        <vt:lpwstr/>
      </vt:variant>
      <vt:variant>
        <vt:lpwstr>_Toc14333</vt:lpwstr>
      </vt:variant>
      <vt:variant>
        <vt:i4>2293767</vt:i4>
      </vt:variant>
      <vt:variant>
        <vt:i4>20</vt:i4>
      </vt:variant>
      <vt:variant>
        <vt:i4>0</vt:i4>
      </vt:variant>
      <vt:variant>
        <vt:i4>5</vt:i4>
      </vt:variant>
      <vt:variant>
        <vt:lpwstr/>
      </vt:variant>
      <vt:variant>
        <vt:lpwstr>_Toc747</vt:lpwstr>
      </vt:variant>
      <vt:variant>
        <vt:i4>1900597</vt:i4>
      </vt:variant>
      <vt:variant>
        <vt:i4>14</vt:i4>
      </vt:variant>
      <vt:variant>
        <vt:i4>0</vt:i4>
      </vt:variant>
      <vt:variant>
        <vt:i4>5</vt:i4>
      </vt:variant>
      <vt:variant>
        <vt:lpwstr/>
      </vt:variant>
      <vt:variant>
        <vt:lpwstr>_Toc28721</vt:lpwstr>
      </vt:variant>
      <vt:variant>
        <vt:i4>1507376</vt:i4>
      </vt:variant>
      <vt:variant>
        <vt:i4>8</vt:i4>
      </vt:variant>
      <vt:variant>
        <vt:i4>0</vt:i4>
      </vt:variant>
      <vt:variant>
        <vt:i4>5</vt:i4>
      </vt:variant>
      <vt:variant>
        <vt:lpwstr/>
      </vt:variant>
      <vt:variant>
        <vt:lpwstr>_Toc7878</vt:lpwstr>
      </vt:variant>
      <vt:variant>
        <vt:i4>1441847</vt:i4>
      </vt:variant>
      <vt:variant>
        <vt:i4>2</vt:i4>
      </vt:variant>
      <vt:variant>
        <vt:i4>0</vt:i4>
      </vt:variant>
      <vt:variant>
        <vt:i4>5</vt:i4>
      </vt:variant>
      <vt:variant>
        <vt:lpwstr/>
      </vt:variant>
      <vt:variant>
        <vt:lpwstr>_Toc26574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Ninja</dc:creator>
  <cp:keywords/>
  <cp:lastModifiedBy>Victoria Podovsovnik</cp:lastModifiedBy>
  <cp:revision>2</cp:revision>
  <dcterms:created xsi:type="dcterms:W3CDTF">2025-12-17T23:24:00Z</dcterms:created>
  <dcterms:modified xsi:type="dcterms:W3CDTF">2025-12-17T23:24:00Z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ICV">
    <vt:lpwstr>A7E15DDCCA774565A7901B92ACC27E37_13</vt:lpwstr>
  </property>
  <property fmtid="{D5CDD505-2E9C-101B-9397-08002B2CF9AE}" pid="4" name="KSOTemplateDocerSaveRecord">
    <vt:lpwstr>eyJoZGlkIjoiYmMyM2RmNzMxN2ZhNmIyNDdmMzdkM2JmNmI5YTk1NDgiLCJ1c2VySWQiOiI0MTkzMDg4MDEifQ==</vt:lpwstr>
  </property>
  <property fmtid="{D5CDD505-2E9C-101B-9397-08002B2CF9AE}" pid="5" name="ContentTypeId">
    <vt:lpwstr>0x010100EF1BE58D97B19243B423A4F522DE84E6</vt:lpwstr>
  </property>
</Properties>
</file>